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66FD9" w14:textId="77777777" w:rsidR="001706FF" w:rsidRPr="00C113EF" w:rsidRDefault="001706FF" w:rsidP="001706FF">
      <w:pPr>
        <w:pStyle w:val="BodyText"/>
        <w:spacing w:line="300" w:lineRule="auto"/>
        <w:ind w:left="8920" w:right="136" w:hanging="8494"/>
        <w:jc w:val="right"/>
        <w:rPr>
          <w:spacing w:val="-17"/>
          <w:sz w:val="22"/>
          <w:szCs w:val="22"/>
        </w:rPr>
      </w:pPr>
      <w:r w:rsidRPr="00C113EF">
        <w:rPr>
          <w:sz w:val="22"/>
          <w:szCs w:val="22"/>
        </w:rPr>
        <w:t>From:</w:t>
      </w:r>
    </w:p>
    <w:p w14:paraId="251DCC93" w14:textId="050FCD68" w:rsidR="001706FF" w:rsidRPr="00C113EF" w:rsidRDefault="001706FF" w:rsidP="001706FF">
      <w:pPr>
        <w:pStyle w:val="BodyText"/>
        <w:spacing w:line="300" w:lineRule="auto"/>
        <w:ind w:left="426" w:right="136"/>
        <w:jc w:val="right"/>
        <w:rPr>
          <w:sz w:val="22"/>
          <w:szCs w:val="22"/>
        </w:rPr>
      </w:pPr>
      <w:r>
        <w:rPr>
          <w:sz w:val="22"/>
          <w:szCs w:val="22"/>
        </w:rPr>
        <w:t>[Your Full Name]</w:t>
      </w:r>
    </w:p>
    <w:p w14:paraId="033DD6E2" w14:textId="798A88A9" w:rsidR="001706FF" w:rsidRPr="00C113EF" w:rsidRDefault="001706FF" w:rsidP="001706FF">
      <w:pPr>
        <w:pStyle w:val="BodyText"/>
        <w:spacing w:line="300" w:lineRule="auto"/>
        <w:ind w:left="426" w:right="136"/>
        <w:jc w:val="right"/>
        <w:rPr>
          <w:sz w:val="22"/>
          <w:szCs w:val="22"/>
        </w:rPr>
      </w:pPr>
      <w:r>
        <w:rPr>
          <w:sz w:val="22"/>
          <w:szCs w:val="22"/>
        </w:rPr>
        <w:t>[Address Line 01]</w:t>
      </w:r>
    </w:p>
    <w:p w14:paraId="53949981" w14:textId="35425CC0" w:rsidR="001706FF" w:rsidRPr="00C113EF" w:rsidRDefault="001706FF" w:rsidP="001706FF">
      <w:pPr>
        <w:pStyle w:val="BodyText"/>
        <w:spacing w:line="300" w:lineRule="auto"/>
        <w:ind w:left="426" w:right="136"/>
        <w:jc w:val="right"/>
        <w:rPr>
          <w:sz w:val="22"/>
          <w:szCs w:val="22"/>
        </w:rPr>
      </w:pPr>
      <w:r>
        <w:rPr>
          <w:sz w:val="22"/>
          <w:szCs w:val="22"/>
        </w:rPr>
        <w:t>[Address Line 0</w:t>
      </w:r>
      <w:r>
        <w:rPr>
          <w:sz w:val="22"/>
          <w:szCs w:val="22"/>
        </w:rPr>
        <w:t>2</w:t>
      </w:r>
      <w:r>
        <w:rPr>
          <w:sz w:val="22"/>
          <w:szCs w:val="22"/>
        </w:rPr>
        <w:t>]</w:t>
      </w:r>
    </w:p>
    <w:p w14:paraId="06D1D085" w14:textId="18B1BF3D" w:rsidR="001706FF" w:rsidRPr="00C113EF" w:rsidRDefault="001706FF" w:rsidP="001706FF">
      <w:pPr>
        <w:pStyle w:val="BodyText"/>
        <w:spacing w:line="300" w:lineRule="auto"/>
        <w:ind w:left="426" w:right="136"/>
        <w:jc w:val="right"/>
        <w:rPr>
          <w:sz w:val="22"/>
          <w:szCs w:val="22"/>
        </w:rPr>
      </w:pPr>
      <w:r>
        <w:rPr>
          <w:sz w:val="22"/>
          <w:szCs w:val="22"/>
        </w:rPr>
        <w:t>[Address Line 0</w:t>
      </w:r>
      <w:r>
        <w:rPr>
          <w:sz w:val="22"/>
          <w:szCs w:val="22"/>
        </w:rPr>
        <w:t>2</w:t>
      </w:r>
      <w:r>
        <w:rPr>
          <w:sz w:val="22"/>
          <w:szCs w:val="22"/>
        </w:rPr>
        <w:t>]</w:t>
      </w:r>
    </w:p>
    <w:p w14:paraId="3A392BF3" w14:textId="653F7364" w:rsidR="001706FF" w:rsidRPr="00C113EF" w:rsidRDefault="001706FF" w:rsidP="001706FF">
      <w:pPr>
        <w:pStyle w:val="BodyText"/>
        <w:spacing w:line="300" w:lineRule="auto"/>
        <w:ind w:left="426" w:right="136"/>
        <w:jc w:val="right"/>
        <w:rPr>
          <w:sz w:val="22"/>
          <w:szCs w:val="22"/>
        </w:rPr>
      </w:pPr>
      <w:r>
        <w:rPr>
          <w:sz w:val="22"/>
          <w:szCs w:val="22"/>
        </w:rPr>
        <w:t>[</w:t>
      </w:r>
      <w:r>
        <w:rPr>
          <w:sz w:val="22"/>
          <w:szCs w:val="22"/>
        </w:rPr>
        <w:t>Post Code</w:t>
      </w:r>
      <w:r>
        <w:rPr>
          <w:sz w:val="22"/>
          <w:szCs w:val="22"/>
        </w:rPr>
        <w:t>]</w:t>
      </w:r>
    </w:p>
    <w:p w14:paraId="3E57D481" w14:textId="66EF00BC" w:rsidR="001706FF" w:rsidRPr="00C113EF" w:rsidRDefault="001706FF" w:rsidP="001706FF">
      <w:pPr>
        <w:pStyle w:val="BodyText"/>
        <w:spacing w:line="300" w:lineRule="auto"/>
        <w:ind w:left="426" w:right="136"/>
        <w:jc w:val="right"/>
        <w:rPr>
          <w:sz w:val="22"/>
          <w:szCs w:val="22"/>
        </w:rPr>
      </w:pPr>
      <w:r>
        <w:rPr>
          <w:sz w:val="22"/>
          <w:szCs w:val="22"/>
        </w:rPr>
        <w:t>[</w:t>
      </w:r>
      <w:r>
        <w:rPr>
          <w:sz w:val="22"/>
          <w:szCs w:val="22"/>
        </w:rPr>
        <w:t>Date</w:t>
      </w:r>
      <w:r>
        <w:rPr>
          <w:sz w:val="22"/>
          <w:szCs w:val="22"/>
        </w:rPr>
        <w:t>]</w:t>
      </w:r>
    </w:p>
    <w:p w14:paraId="70F53C80" w14:textId="77777777" w:rsidR="001706FF" w:rsidRDefault="001706FF" w:rsidP="001706FF">
      <w:pPr>
        <w:pStyle w:val="BodyText"/>
        <w:ind w:left="0"/>
        <w:rPr>
          <w:spacing w:val="-5"/>
          <w:sz w:val="22"/>
          <w:szCs w:val="22"/>
        </w:rPr>
      </w:pPr>
    </w:p>
    <w:p w14:paraId="3AC76847" w14:textId="77777777" w:rsidR="001706FF" w:rsidRDefault="001706FF" w:rsidP="001706FF">
      <w:pPr>
        <w:pStyle w:val="BodyText"/>
        <w:rPr>
          <w:spacing w:val="-5"/>
          <w:sz w:val="22"/>
          <w:szCs w:val="22"/>
        </w:rPr>
      </w:pPr>
    </w:p>
    <w:p w14:paraId="54F8FBB5" w14:textId="0B1EE1C1" w:rsidR="001706FF" w:rsidRPr="00C113EF" w:rsidRDefault="001706FF" w:rsidP="001706FF">
      <w:pPr>
        <w:pStyle w:val="BodyText"/>
        <w:rPr>
          <w:sz w:val="22"/>
          <w:szCs w:val="22"/>
        </w:rPr>
      </w:pPr>
      <w:r w:rsidRPr="00C113EF">
        <w:rPr>
          <w:spacing w:val="-5"/>
          <w:sz w:val="22"/>
          <w:szCs w:val="22"/>
        </w:rPr>
        <w:t>To:</w:t>
      </w:r>
    </w:p>
    <w:p w14:paraId="6EDD35C7" w14:textId="6D32548A" w:rsidR="001706FF" w:rsidRPr="00C113EF" w:rsidRDefault="00743C80" w:rsidP="001706FF">
      <w:pPr>
        <w:pStyle w:val="BodyText"/>
        <w:spacing w:line="300" w:lineRule="auto"/>
        <w:ind w:right="6637"/>
        <w:rPr>
          <w:sz w:val="22"/>
          <w:szCs w:val="22"/>
        </w:rPr>
      </w:pPr>
      <w:r>
        <w:rPr>
          <w:sz w:val="22"/>
          <w:szCs w:val="22"/>
        </w:rPr>
        <w:t>[</w:t>
      </w:r>
      <w:proofErr w:type="spellStart"/>
      <w:r>
        <w:rPr>
          <w:sz w:val="22"/>
          <w:szCs w:val="22"/>
        </w:rPr>
        <w:t>Mr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Mrs</w:t>
      </w:r>
      <w:proofErr w:type="spellEnd"/>
      <w:r>
        <w:rPr>
          <w:sz w:val="22"/>
          <w:szCs w:val="22"/>
        </w:rPr>
        <w:t xml:space="preserve"> Name of Director]</w:t>
      </w:r>
      <w:r w:rsidR="001706FF">
        <w:rPr>
          <w:sz w:val="22"/>
          <w:szCs w:val="22"/>
        </w:rPr>
        <w:t xml:space="preserve"> </w:t>
      </w:r>
      <w:r w:rsidR="001706FF" w:rsidRPr="00C113EF">
        <w:rPr>
          <w:spacing w:val="-2"/>
          <w:sz w:val="22"/>
          <w:szCs w:val="22"/>
        </w:rPr>
        <w:t>Director</w:t>
      </w:r>
    </w:p>
    <w:p w14:paraId="7063B900" w14:textId="77777777" w:rsidR="00743C80" w:rsidRPr="00C113EF" w:rsidRDefault="00743C80" w:rsidP="00743C80">
      <w:pPr>
        <w:pStyle w:val="BodyText"/>
        <w:spacing w:line="300" w:lineRule="auto"/>
        <w:ind w:left="426" w:right="136"/>
        <w:rPr>
          <w:sz w:val="22"/>
          <w:szCs w:val="22"/>
        </w:rPr>
      </w:pPr>
      <w:r>
        <w:rPr>
          <w:sz w:val="22"/>
          <w:szCs w:val="22"/>
        </w:rPr>
        <w:t>[Address Line 01]</w:t>
      </w:r>
    </w:p>
    <w:p w14:paraId="3CBD22EC" w14:textId="77777777" w:rsidR="00743C80" w:rsidRPr="00C113EF" w:rsidRDefault="00743C80" w:rsidP="00743C80">
      <w:pPr>
        <w:pStyle w:val="BodyText"/>
        <w:spacing w:line="300" w:lineRule="auto"/>
        <w:ind w:left="426" w:right="136"/>
        <w:rPr>
          <w:sz w:val="22"/>
          <w:szCs w:val="22"/>
        </w:rPr>
      </w:pPr>
      <w:r>
        <w:rPr>
          <w:sz w:val="22"/>
          <w:szCs w:val="22"/>
        </w:rPr>
        <w:t>[Address Line 02]</w:t>
      </w:r>
    </w:p>
    <w:p w14:paraId="3EF17D31" w14:textId="77777777" w:rsidR="00743C80" w:rsidRPr="00C113EF" w:rsidRDefault="00743C80" w:rsidP="00743C80">
      <w:pPr>
        <w:pStyle w:val="BodyText"/>
        <w:spacing w:line="300" w:lineRule="auto"/>
        <w:ind w:left="426" w:right="136"/>
        <w:rPr>
          <w:sz w:val="22"/>
          <w:szCs w:val="22"/>
        </w:rPr>
      </w:pPr>
      <w:r>
        <w:rPr>
          <w:sz w:val="22"/>
          <w:szCs w:val="22"/>
        </w:rPr>
        <w:t>[Address Line 02]</w:t>
      </w:r>
    </w:p>
    <w:p w14:paraId="515CA940" w14:textId="77777777" w:rsidR="00743C80" w:rsidRPr="00C113EF" w:rsidRDefault="00743C80" w:rsidP="00743C80">
      <w:pPr>
        <w:pStyle w:val="BodyText"/>
        <w:spacing w:line="300" w:lineRule="auto"/>
        <w:ind w:left="426" w:right="136"/>
        <w:rPr>
          <w:sz w:val="22"/>
          <w:szCs w:val="22"/>
        </w:rPr>
      </w:pPr>
      <w:r>
        <w:rPr>
          <w:sz w:val="22"/>
          <w:szCs w:val="22"/>
        </w:rPr>
        <w:t>[Post Code]</w:t>
      </w:r>
    </w:p>
    <w:p w14:paraId="01354DDC" w14:textId="77777777" w:rsidR="001706FF" w:rsidRDefault="001706FF" w:rsidP="001706FF">
      <w:pPr>
        <w:pStyle w:val="BodyText"/>
      </w:pPr>
    </w:p>
    <w:p w14:paraId="66A4D09D" w14:textId="77777777" w:rsidR="001706FF" w:rsidRDefault="001706FF" w:rsidP="001706FF">
      <w:pPr>
        <w:pStyle w:val="BodyText"/>
      </w:pPr>
    </w:p>
    <w:p w14:paraId="663CB42C" w14:textId="178D9F89" w:rsidR="001706FF" w:rsidRPr="001706FF" w:rsidRDefault="001706FF" w:rsidP="001706FF">
      <w:pPr>
        <w:pStyle w:val="BodyText"/>
      </w:pPr>
      <w:r w:rsidRPr="001706FF">
        <w:t xml:space="preserve">Dear </w:t>
      </w:r>
      <w:proofErr w:type="spellStart"/>
      <w:r w:rsidRPr="001706FF">
        <w:t>Mr</w:t>
      </w:r>
      <w:proofErr w:type="spellEnd"/>
      <w:r w:rsidR="00743C80">
        <w:t>/Mrs</w:t>
      </w:r>
      <w:r w:rsidRPr="001706FF">
        <w:t xml:space="preserve">. </w:t>
      </w:r>
      <w:r w:rsidR="00743C80">
        <w:t>[Directors First Name]</w:t>
      </w:r>
      <w:r w:rsidRPr="001706FF">
        <w:rPr>
          <w:spacing w:val="-2"/>
        </w:rPr>
        <w:t>,</w:t>
      </w:r>
    </w:p>
    <w:p w14:paraId="41D8D79F" w14:textId="77777777" w:rsidR="001706FF" w:rsidRPr="001706FF" w:rsidRDefault="001706FF" w:rsidP="001706FF">
      <w:pPr>
        <w:pStyle w:val="BodyText"/>
        <w:spacing w:before="143"/>
        <w:ind w:left="0"/>
      </w:pPr>
    </w:p>
    <w:p w14:paraId="36D4CE39" w14:textId="77777777" w:rsidR="001706FF" w:rsidRPr="001706FF" w:rsidRDefault="001706FF" w:rsidP="001706FF">
      <w:pPr>
        <w:pStyle w:val="BodyText"/>
        <w:spacing w:before="1"/>
      </w:pPr>
      <w:r w:rsidRPr="001706FF">
        <w:t>Subject:</w:t>
      </w:r>
      <w:r w:rsidRPr="001706FF">
        <w:rPr>
          <w:spacing w:val="-5"/>
        </w:rPr>
        <w:t xml:space="preserve"> </w:t>
      </w:r>
      <w:r w:rsidRPr="001706FF">
        <w:t>Intention</w:t>
      </w:r>
      <w:r w:rsidRPr="001706FF">
        <w:rPr>
          <w:spacing w:val="-1"/>
        </w:rPr>
        <w:t xml:space="preserve"> </w:t>
      </w:r>
      <w:r w:rsidRPr="001706FF">
        <w:t>to</w:t>
      </w:r>
      <w:r w:rsidRPr="001706FF">
        <w:rPr>
          <w:spacing w:val="-1"/>
        </w:rPr>
        <w:t xml:space="preserve"> </w:t>
      </w:r>
      <w:r w:rsidRPr="001706FF">
        <w:t>Purchase</w:t>
      </w:r>
      <w:r w:rsidRPr="001706FF">
        <w:rPr>
          <w:spacing w:val="-1"/>
        </w:rPr>
        <w:t xml:space="preserve"> a </w:t>
      </w:r>
      <w:r w:rsidRPr="001706FF">
        <w:t>Vehicle</w:t>
      </w:r>
      <w:r w:rsidRPr="001706FF">
        <w:rPr>
          <w:spacing w:val="-1"/>
        </w:rPr>
        <w:t xml:space="preserve"> </w:t>
      </w:r>
      <w:r w:rsidRPr="001706FF">
        <w:t>—</w:t>
      </w:r>
      <w:r w:rsidRPr="001706FF">
        <w:rPr>
          <w:spacing w:val="-1"/>
        </w:rPr>
        <w:t xml:space="preserve"> </w:t>
      </w:r>
      <w:r w:rsidRPr="001706FF">
        <w:t>Payment</w:t>
      </w:r>
      <w:r w:rsidRPr="001706FF">
        <w:rPr>
          <w:spacing w:val="-2"/>
        </w:rPr>
        <w:t xml:space="preserve"> </w:t>
      </w:r>
      <w:r w:rsidRPr="001706FF">
        <w:t>by</w:t>
      </w:r>
      <w:r w:rsidRPr="001706FF">
        <w:rPr>
          <w:spacing w:val="-1"/>
        </w:rPr>
        <w:t xml:space="preserve"> </w:t>
      </w:r>
      <w:r w:rsidRPr="001706FF">
        <w:t>Bill</w:t>
      </w:r>
      <w:r w:rsidRPr="001706FF">
        <w:rPr>
          <w:spacing w:val="-1"/>
        </w:rPr>
        <w:t xml:space="preserve"> </w:t>
      </w:r>
      <w:r w:rsidRPr="001706FF">
        <w:t>of</w:t>
      </w:r>
      <w:r w:rsidRPr="001706FF">
        <w:rPr>
          <w:spacing w:val="-2"/>
        </w:rPr>
        <w:t xml:space="preserve"> Exchange.</w:t>
      </w:r>
    </w:p>
    <w:p w14:paraId="1CF823EC" w14:textId="77777777" w:rsidR="001706FF" w:rsidRPr="001706FF" w:rsidRDefault="001706FF" w:rsidP="001706FF">
      <w:pPr>
        <w:pStyle w:val="BodyText"/>
        <w:spacing w:before="143"/>
        <w:ind w:left="0"/>
      </w:pPr>
    </w:p>
    <w:p w14:paraId="7686C596" w14:textId="77777777" w:rsidR="001706FF" w:rsidRPr="001706FF" w:rsidRDefault="001706FF" w:rsidP="001706FF">
      <w:pPr>
        <w:pStyle w:val="BodyText"/>
        <w:spacing w:line="300" w:lineRule="auto"/>
        <w:ind w:right="257"/>
      </w:pPr>
      <w:r w:rsidRPr="001706FF">
        <w:t>I hope this letter finds you well. I am writing because I am genuinely very interested in purchasing</w:t>
      </w:r>
      <w:r w:rsidRPr="001706FF">
        <w:rPr>
          <w:spacing w:val="-3"/>
        </w:rPr>
        <w:t xml:space="preserve"> </w:t>
      </w:r>
      <w:r w:rsidRPr="001706FF">
        <w:t>the</w:t>
      </w:r>
      <w:r w:rsidRPr="001706FF">
        <w:rPr>
          <w:spacing w:val="-3"/>
        </w:rPr>
        <w:t xml:space="preserve"> </w:t>
      </w:r>
      <w:r w:rsidRPr="001706FF">
        <w:t>following</w:t>
      </w:r>
      <w:r w:rsidRPr="001706FF">
        <w:rPr>
          <w:spacing w:val="-3"/>
        </w:rPr>
        <w:t xml:space="preserve"> </w:t>
      </w:r>
      <w:r w:rsidRPr="001706FF">
        <w:t>vehicle</w:t>
      </w:r>
      <w:r w:rsidRPr="001706FF">
        <w:rPr>
          <w:spacing w:val="-3"/>
        </w:rPr>
        <w:t xml:space="preserve"> </w:t>
      </w:r>
      <w:r w:rsidRPr="001706FF">
        <w:t>from</w:t>
      </w:r>
      <w:r w:rsidRPr="001706FF">
        <w:rPr>
          <w:spacing w:val="-3"/>
        </w:rPr>
        <w:t xml:space="preserve"> </w:t>
      </w:r>
      <w:r w:rsidRPr="001706FF">
        <w:t>your</w:t>
      </w:r>
      <w:r w:rsidRPr="001706FF">
        <w:rPr>
          <w:spacing w:val="-3"/>
        </w:rPr>
        <w:t xml:space="preserve"> </w:t>
      </w:r>
      <w:r w:rsidRPr="001706FF">
        <w:t>dealership,</w:t>
      </w:r>
      <w:r w:rsidRPr="001706FF">
        <w:rPr>
          <w:spacing w:val="-4"/>
        </w:rPr>
        <w:t xml:space="preserve"> </w:t>
      </w:r>
      <w:r w:rsidRPr="001706FF">
        <w:t>and</w:t>
      </w:r>
      <w:r w:rsidRPr="001706FF">
        <w:rPr>
          <w:spacing w:val="-3"/>
        </w:rPr>
        <w:t xml:space="preserve"> </w:t>
      </w:r>
      <w:r w:rsidRPr="001706FF">
        <w:t>I</w:t>
      </w:r>
      <w:r w:rsidRPr="001706FF">
        <w:rPr>
          <w:spacing w:val="-4"/>
        </w:rPr>
        <w:t xml:space="preserve"> </w:t>
      </w:r>
      <w:r w:rsidRPr="001706FF">
        <w:t>wanted</w:t>
      </w:r>
      <w:r w:rsidRPr="001706FF">
        <w:rPr>
          <w:spacing w:val="-3"/>
        </w:rPr>
        <w:t xml:space="preserve"> </w:t>
      </w:r>
      <w:r w:rsidRPr="001706FF">
        <w:t>to</w:t>
      </w:r>
      <w:r w:rsidRPr="001706FF">
        <w:rPr>
          <w:spacing w:val="-3"/>
        </w:rPr>
        <w:t xml:space="preserve"> </w:t>
      </w:r>
      <w:r w:rsidRPr="001706FF">
        <w:t>explain</w:t>
      </w:r>
      <w:r w:rsidRPr="001706FF">
        <w:rPr>
          <w:spacing w:val="-3"/>
        </w:rPr>
        <w:t xml:space="preserve"> </w:t>
      </w:r>
      <w:r w:rsidRPr="001706FF">
        <w:t>a</w:t>
      </w:r>
      <w:r w:rsidRPr="001706FF">
        <w:rPr>
          <w:spacing w:val="-3"/>
        </w:rPr>
        <w:t xml:space="preserve"> </w:t>
      </w:r>
      <w:r w:rsidRPr="001706FF">
        <w:t>little</w:t>
      </w:r>
      <w:r w:rsidRPr="001706FF">
        <w:rPr>
          <w:spacing w:val="-3"/>
        </w:rPr>
        <w:t xml:space="preserve"> </w:t>
      </w:r>
      <w:r w:rsidRPr="001706FF">
        <w:t>about</w:t>
      </w:r>
      <w:r w:rsidRPr="001706FF">
        <w:rPr>
          <w:spacing w:val="-4"/>
        </w:rPr>
        <w:t xml:space="preserve"> </w:t>
      </w:r>
      <w:r w:rsidRPr="001706FF">
        <w:t xml:space="preserve">the method of payment I would like to use — which I believe you will find both interesting and </w:t>
      </w:r>
      <w:r w:rsidRPr="001706FF">
        <w:rPr>
          <w:spacing w:val="-2"/>
        </w:rPr>
        <w:t>beneficial:</w:t>
      </w:r>
    </w:p>
    <w:p w14:paraId="2B56F5D1" w14:textId="77777777" w:rsidR="001706FF" w:rsidRPr="001706FF" w:rsidRDefault="001706FF" w:rsidP="001706FF">
      <w:pPr>
        <w:pStyle w:val="BodyText"/>
        <w:spacing w:before="71"/>
        <w:ind w:left="0"/>
      </w:pPr>
    </w:p>
    <w:p w14:paraId="4221232D" w14:textId="2A143711" w:rsidR="001706FF" w:rsidRPr="001706FF" w:rsidRDefault="001706FF" w:rsidP="001706FF">
      <w:pPr>
        <w:ind w:left="426"/>
        <w:rPr>
          <w:rFonts w:eastAsia="Times New Roman" w:cs="Times New Roman"/>
          <w:i/>
          <w:iCs/>
          <w:color w:val="000000"/>
          <w:sz w:val="24"/>
          <w:szCs w:val="24"/>
          <w:lang w:val="en-GB" w:eastAsia="en-GB"/>
        </w:rPr>
      </w:pPr>
      <w:r w:rsidRPr="001706FF">
        <w:rPr>
          <w:i/>
          <w:iCs/>
          <w:sz w:val="24"/>
          <w:szCs w:val="24"/>
        </w:rPr>
        <w:t>Vehicle:</w:t>
      </w:r>
      <w:r w:rsidRPr="001706FF">
        <w:rPr>
          <w:i/>
          <w:iCs/>
          <w:spacing w:val="-5"/>
          <w:sz w:val="24"/>
          <w:szCs w:val="24"/>
        </w:rPr>
        <w:t xml:space="preserve"> </w:t>
      </w:r>
      <w:r w:rsidR="00743C80">
        <w:rPr>
          <w:rFonts w:eastAsia="Times New Roman" w:cs="Times New Roman"/>
          <w:i/>
          <w:iCs/>
          <w:color w:val="000000"/>
          <w:sz w:val="24"/>
          <w:szCs w:val="24"/>
          <w:lang w:val="en-GB" w:eastAsia="en-GB"/>
        </w:rPr>
        <w:t>[VEHICLE AND MODEL NUMBER HERE]</w:t>
      </w:r>
    </w:p>
    <w:p w14:paraId="0C4F3D6F" w14:textId="6EDA3817" w:rsidR="001706FF" w:rsidRPr="001706FF" w:rsidRDefault="001706FF" w:rsidP="001706FF">
      <w:pPr>
        <w:ind w:left="426"/>
        <w:rPr>
          <w:i/>
          <w:iCs/>
          <w:sz w:val="24"/>
          <w:szCs w:val="24"/>
        </w:rPr>
      </w:pPr>
      <w:r w:rsidRPr="001706FF">
        <w:rPr>
          <w:i/>
          <w:iCs/>
          <w:sz w:val="24"/>
          <w:szCs w:val="24"/>
        </w:rPr>
        <w:t>Agreed</w:t>
      </w:r>
      <w:r w:rsidRPr="001706FF">
        <w:rPr>
          <w:i/>
          <w:iCs/>
          <w:spacing w:val="-3"/>
          <w:sz w:val="24"/>
          <w:szCs w:val="24"/>
        </w:rPr>
        <w:t xml:space="preserve"> </w:t>
      </w:r>
      <w:r w:rsidRPr="001706FF">
        <w:rPr>
          <w:i/>
          <w:iCs/>
          <w:sz w:val="24"/>
          <w:szCs w:val="24"/>
        </w:rPr>
        <w:t>Price:</w:t>
      </w:r>
      <w:r w:rsidRPr="001706FF">
        <w:rPr>
          <w:i/>
          <w:iCs/>
          <w:spacing w:val="-3"/>
          <w:sz w:val="24"/>
          <w:szCs w:val="24"/>
        </w:rPr>
        <w:t xml:space="preserve"> </w:t>
      </w:r>
      <w:r w:rsidRPr="001706FF">
        <w:rPr>
          <w:i/>
          <w:iCs/>
          <w:spacing w:val="-2"/>
          <w:sz w:val="24"/>
          <w:szCs w:val="24"/>
        </w:rPr>
        <w:t>£</w:t>
      </w:r>
      <w:r w:rsidRPr="001706FF">
        <w:rPr>
          <w:sz w:val="24"/>
          <w:szCs w:val="24"/>
        </w:rPr>
        <w:t xml:space="preserve"> </w:t>
      </w:r>
      <w:r w:rsidR="00743C80">
        <w:rPr>
          <w:i/>
          <w:iCs/>
          <w:spacing w:val="-2"/>
          <w:sz w:val="24"/>
          <w:szCs w:val="24"/>
        </w:rPr>
        <w:t>00,000</w:t>
      </w:r>
      <w:r w:rsidRPr="001706FF">
        <w:rPr>
          <w:i/>
          <w:iCs/>
          <w:spacing w:val="-2"/>
          <w:sz w:val="24"/>
          <w:szCs w:val="24"/>
        </w:rPr>
        <w:t>.00</w:t>
      </w:r>
      <w:r w:rsidR="00743C80">
        <w:rPr>
          <w:i/>
          <w:iCs/>
          <w:spacing w:val="-2"/>
          <w:sz w:val="24"/>
          <w:szCs w:val="24"/>
        </w:rPr>
        <w:t xml:space="preserve"> </w:t>
      </w:r>
      <w:r w:rsidR="00743C80" w:rsidRPr="00743C80">
        <w:rPr>
          <w:i/>
          <w:iCs/>
          <w:color w:val="FF0000"/>
          <w:spacing w:val="-2"/>
          <w:sz w:val="24"/>
          <w:szCs w:val="24"/>
        </w:rPr>
        <w:t>[PRICE HERE]</w:t>
      </w:r>
    </w:p>
    <w:p w14:paraId="56F474C2" w14:textId="77777777" w:rsidR="001706FF" w:rsidRPr="001706FF" w:rsidRDefault="001706FF" w:rsidP="001706FF">
      <w:pPr>
        <w:pStyle w:val="BodyText"/>
        <w:spacing w:before="144"/>
        <w:ind w:left="0"/>
      </w:pPr>
    </w:p>
    <w:p w14:paraId="7B302179" w14:textId="77777777" w:rsidR="001706FF" w:rsidRPr="001706FF" w:rsidRDefault="001706FF" w:rsidP="001706FF">
      <w:pPr>
        <w:pStyle w:val="BodyText"/>
        <w:spacing w:line="300" w:lineRule="auto"/>
        <w:ind w:right="257"/>
      </w:pPr>
      <w:r w:rsidRPr="001706FF">
        <w:t>I should explain that I propose to pay using a Bill of Exchange — a lawful payment method recognised under the Bills of Exchange Act 1882, legislation that has stood in England, Scotland,</w:t>
      </w:r>
      <w:r w:rsidRPr="001706FF">
        <w:rPr>
          <w:spacing w:val="-4"/>
        </w:rPr>
        <w:t xml:space="preserve"> </w:t>
      </w:r>
      <w:r w:rsidRPr="001706FF">
        <w:t>Wales</w:t>
      </w:r>
      <w:r w:rsidRPr="001706FF">
        <w:rPr>
          <w:spacing w:val="-3"/>
        </w:rPr>
        <w:t xml:space="preserve"> </w:t>
      </w:r>
      <w:r w:rsidRPr="001706FF">
        <w:t>and</w:t>
      </w:r>
      <w:r w:rsidRPr="001706FF">
        <w:rPr>
          <w:spacing w:val="-3"/>
        </w:rPr>
        <w:t xml:space="preserve"> </w:t>
      </w:r>
      <w:r w:rsidRPr="001706FF">
        <w:t>Ireland</w:t>
      </w:r>
      <w:r w:rsidRPr="001706FF">
        <w:rPr>
          <w:spacing w:val="-3"/>
        </w:rPr>
        <w:t xml:space="preserve"> </w:t>
      </w:r>
      <w:r w:rsidRPr="001706FF">
        <w:t>for</w:t>
      </w:r>
      <w:r w:rsidRPr="001706FF">
        <w:rPr>
          <w:spacing w:val="-3"/>
        </w:rPr>
        <w:t xml:space="preserve"> </w:t>
      </w:r>
      <w:r w:rsidRPr="001706FF">
        <w:t>over</w:t>
      </w:r>
      <w:r w:rsidRPr="001706FF">
        <w:rPr>
          <w:spacing w:val="-3"/>
        </w:rPr>
        <w:t xml:space="preserve"> </w:t>
      </w:r>
      <w:r w:rsidRPr="001706FF">
        <w:t>140</w:t>
      </w:r>
      <w:r w:rsidRPr="001706FF">
        <w:rPr>
          <w:spacing w:val="-3"/>
        </w:rPr>
        <w:t xml:space="preserve"> </w:t>
      </w:r>
      <w:r w:rsidRPr="001706FF">
        <w:t>years.</w:t>
      </w:r>
      <w:r w:rsidRPr="001706FF">
        <w:rPr>
          <w:spacing w:val="-4"/>
        </w:rPr>
        <w:t xml:space="preserve"> </w:t>
      </w:r>
      <w:r w:rsidRPr="001706FF">
        <w:t>This</w:t>
      </w:r>
      <w:r w:rsidRPr="001706FF">
        <w:rPr>
          <w:spacing w:val="-3"/>
        </w:rPr>
        <w:t xml:space="preserve"> </w:t>
      </w:r>
      <w:r w:rsidRPr="001706FF">
        <w:t>form</w:t>
      </w:r>
      <w:r w:rsidRPr="001706FF">
        <w:rPr>
          <w:spacing w:val="-3"/>
        </w:rPr>
        <w:t xml:space="preserve"> </w:t>
      </w:r>
      <w:r w:rsidRPr="001706FF">
        <w:t>of</w:t>
      </w:r>
      <w:r w:rsidRPr="001706FF">
        <w:rPr>
          <w:spacing w:val="-4"/>
        </w:rPr>
        <w:t xml:space="preserve"> </w:t>
      </w:r>
      <w:r w:rsidRPr="001706FF">
        <w:t>payment</w:t>
      </w:r>
      <w:r w:rsidRPr="001706FF">
        <w:rPr>
          <w:spacing w:val="-4"/>
        </w:rPr>
        <w:t xml:space="preserve"> </w:t>
      </w:r>
      <w:r w:rsidRPr="001706FF">
        <w:t>is</w:t>
      </w:r>
      <w:r w:rsidRPr="001706FF">
        <w:rPr>
          <w:spacing w:val="-3"/>
        </w:rPr>
        <w:t xml:space="preserve"> </w:t>
      </w:r>
      <w:r w:rsidRPr="001706FF">
        <w:t>sometimes</w:t>
      </w:r>
      <w:r w:rsidRPr="001706FF">
        <w:rPr>
          <w:spacing w:val="-3"/>
        </w:rPr>
        <w:t xml:space="preserve"> </w:t>
      </w:r>
      <w:r w:rsidRPr="001706FF">
        <w:t>referred</w:t>
      </w:r>
      <w:r w:rsidRPr="001706FF">
        <w:rPr>
          <w:spacing w:val="-3"/>
        </w:rPr>
        <w:t xml:space="preserve"> </w:t>
      </w:r>
      <w:r w:rsidRPr="001706FF">
        <w:t>to as "Different Performance" — a recognised commercial way of settling the purchase price, where the obligation is discharged through a valid financial instrument rather than a standard bank transfer.</w:t>
      </w:r>
    </w:p>
    <w:p w14:paraId="0081077C" w14:textId="77777777" w:rsidR="001706FF" w:rsidRPr="001706FF" w:rsidRDefault="001706FF" w:rsidP="001706FF">
      <w:pPr>
        <w:pStyle w:val="BodyText"/>
        <w:spacing w:line="300" w:lineRule="auto"/>
        <w:ind w:right="257"/>
      </w:pPr>
      <w:r w:rsidRPr="001706FF">
        <w:t>I</w:t>
      </w:r>
      <w:r w:rsidRPr="001706FF">
        <w:rPr>
          <w:spacing w:val="-3"/>
        </w:rPr>
        <w:t xml:space="preserve"> </w:t>
      </w:r>
      <w:r w:rsidRPr="001706FF">
        <w:t>appreciate</w:t>
      </w:r>
      <w:r w:rsidRPr="001706FF">
        <w:rPr>
          <w:spacing w:val="-2"/>
        </w:rPr>
        <w:t xml:space="preserve"> </w:t>
      </w:r>
      <w:r w:rsidRPr="001706FF">
        <w:t>this</w:t>
      </w:r>
      <w:r w:rsidRPr="001706FF">
        <w:rPr>
          <w:spacing w:val="-2"/>
        </w:rPr>
        <w:t xml:space="preserve"> </w:t>
      </w:r>
      <w:r w:rsidRPr="001706FF">
        <w:t>may</w:t>
      </w:r>
      <w:r w:rsidRPr="001706FF">
        <w:rPr>
          <w:spacing w:val="-2"/>
        </w:rPr>
        <w:t xml:space="preserve"> </w:t>
      </w:r>
      <w:r w:rsidRPr="001706FF">
        <w:t>be</w:t>
      </w:r>
      <w:r w:rsidRPr="001706FF">
        <w:rPr>
          <w:spacing w:val="-2"/>
        </w:rPr>
        <w:t xml:space="preserve"> </w:t>
      </w:r>
      <w:r w:rsidRPr="001706FF">
        <w:t>a</w:t>
      </w:r>
      <w:r w:rsidRPr="001706FF">
        <w:rPr>
          <w:spacing w:val="-2"/>
        </w:rPr>
        <w:t xml:space="preserve"> </w:t>
      </w:r>
      <w:r w:rsidRPr="001706FF">
        <w:t>method</w:t>
      </w:r>
      <w:r w:rsidRPr="001706FF">
        <w:rPr>
          <w:spacing w:val="-2"/>
        </w:rPr>
        <w:t xml:space="preserve"> </w:t>
      </w:r>
      <w:r w:rsidRPr="001706FF">
        <w:t>you</w:t>
      </w:r>
      <w:r w:rsidRPr="001706FF">
        <w:rPr>
          <w:spacing w:val="-2"/>
        </w:rPr>
        <w:t xml:space="preserve"> </w:t>
      </w:r>
      <w:r w:rsidRPr="001706FF">
        <w:t>don't</w:t>
      </w:r>
      <w:r w:rsidRPr="001706FF">
        <w:rPr>
          <w:spacing w:val="-3"/>
        </w:rPr>
        <w:t xml:space="preserve"> </w:t>
      </w:r>
      <w:r w:rsidRPr="001706FF">
        <w:t>encounter</w:t>
      </w:r>
      <w:r w:rsidRPr="001706FF">
        <w:rPr>
          <w:spacing w:val="-2"/>
        </w:rPr>
        <w:t xml:space="preserve"> </w:t>
      </w:r>
      <w:r w:rsidRPr="001706FF">
        <w:t>every</w:t>
      </w:r>
      <w:r w:rsidRPr="001706FF">
        <w:rPr>
          <w:spacing w:val="-2"/>
        </w:rPr>
        <w:t xml:space="preserve"> </w:t>
      </w:r>
      <w:r w:rsidRPr="001706FF">
        <w:t>day</w:t>
      </w:r>
      <w:r w:rsidRPr="001706FF">
        <w:rPr>
          <w:spacing w:val="-2"/>
        </w:rPr>
        <w:t xml:space="preserve"> </w:t>
      </w:r>
      <w:r w:rsidRPr="001706FF">
        <w:t>—</w:t>
      </w:r>
      <w:r w:rsidRPr="001706FF">
        <w:rPr>
          <w:spacing w:val="-2"/>
        </w:rPr>
        <w:t xml:space="preserve"> </w:t>
      </w:r>
      <w:r w:rsidRPr="001706FF">
        <w:t>and</w:t>
      </w:r>
      <w:r w:rsidRPr="001706FF">
        <w:rPr>
          <w:spacing w:val="-2"/>
        </w:rPr>
        <w:t xml:space="preserve"> </w:t>
      </w:r>
      <w:r w:rsidRPr="001706FF">
        <w:t>that</w:t>
      </w:r>
      <w:r w:rsidRPr="001706FF">
        <w:rPr>
          <w:spacing w:val="-3"/>
        </w:rPr>
        <w:t xml:space="preserve"> </w:t>
      </w:r>
      <w:r w:rsidRPr="001706FF">
        <w:t>is</w:t>
      </w:r>
      <w:r w:rsidRPr="001706FF">
        <w:rPr>
          <w:spacing w:val="-2"/>
        </w:rPr>
        <w:t xml:space="preserve"> </w:t>
      </w:r>
      <w:r w:rsidRPr="001706FF">
        <w:t>exactly</w:t>
      </w:r>
      <w:r w:rsidRPr="001706FF">
        <w:rPr>
          <w:spacing w:val="-2"/>
        </w:rPr>
        <w:t xml:space="preserve"> </w:t>
      </w:r>
      <w:r w:rsidRPr="001706FF">
        <w:t>why</w:t>
      </w:r>
      <w:r w:rsidRPr="001706FF">
        <w:rPr>
          <w:spacing w:val="-2"/>
        </w:rPr>
        <w:t xml:space="preserve"> </w:t>
      </w:r>
      <w:r w:rsidRPr="001706FF">
        <w:t>I am writing to explain it clearly and openly. It is, however, a method regularly used by major banks, governments and large corporations, and carries full legal standing.</w:t>
      </w:r>
    </w:p>
    <w:p w14:paraId="7108E281" w14:textId="77777777" w:rsidR="001706FF" w:rsidRPr="001706FF" w:rsidRDefault="001706FF" w:rsidP="001706FF">
      <w:pPr>
        <w:pStyle w:val="BodyText"/>
        <w:spacing w:before="70"/>
        <w:ind w:left="0"/>
      </w:pPr>
    </w:p>
    <w:p w14:paraId="7CE6737C" w14:textId="77777777" w:rsidR="001706FF" w:rsidRPr="001706FF" w:rsidRDefault="001706FF" w:rsidP="001706FF">
      <w:pPr>
        <w:pStyle w:val="BodyText"/>
        <w:spacing w:line="300" w:lineRule="auto"/>
      </w:pPr>
      <w:r w:rsidRPr="001706FF">
        <w:t>The</w:t>
      </w:r>
      <w:r w:rsidRPr="001706FF">
        <w:rPr>
          <w:spacing w:val="-3"/>
        </w:rPr>
        <w:t xml:space="preserve"> </w:t>
      </w:r>
      <w:r w:rsidRPr="001706FF">
        <w:t>courts</w:t>
      </w:r>
      <w:r w:rsidRPr="001706FF">
        <w:rPr>
          <w:spacing w:val="-4"/>
        </w:rPr>
        <w:t xml:space="preserve"> </w:t>
      </w:r>
      <w:r w:rsidRPr="001706FF">
        <w:t>—</w:t>
      </w:r>
      <w:r w:rsidRPr="001706FF">
        <w:rPr>
          <w:spacing w:val="-3"/>
        </w:rPr>
        <w:t xml:space="preserve"> </w:t>
      </w:r>
      <w:r w:rsidRPr="001706FF">
        <w:t>including</w:t>
      </w:r>
      <w:r w:rsidRPr="001706FF">
        <w:rPr>
          <w:spacing w:val="-3"/>
        </w:rPr>
        <w:t xml:space="preserve"> </w:t>
      </w:r>
      <w:r w:rsidRPr="001706FF">
        <w:t>rulings</w:t>
      </w:r>
      <w:r w:rsidRPr="001706FF">
        <w:rPr>
          <w:spacing w:val="-3"/>
        </w:rPr>
        <w:t xml:space="preserve"> </w:t>
      </w:r>
      <w:r w:rsidRPr="001706FF">
        <w:t>by</w:t>
      </w:r>
      <w:r w:rsidRPr="001706FF">
        <w:rPr>
          <w:spacing w:val="-3"/>
        </w:rPr>
        <w:t xml:space="preserve"> </w:t>
      </w:r>
      <w:r w:rsidRPr="001706FF">
        <w:t>Lord</w:t>
      </w:r>
      <w:r w:rsidRPr="001706FF">
        <w:rPr>
          <w:spacing w:val="-3"/>
        </w:rPr>
        <w:t xml:space="preserve"> </w:t>
      </w:r>
      <w:r w:rsidRPr="001706FF">
        <w:t>Denning</w:t>
      </w:r>
      <w:r w:rsidRPr="001706FF">
        <w:rPr>
          <w:spacing w:val="-4"/>
        </w:rPr>
        <w:t xml:space="preserve"> </w:t>
      </w:r>
      <w:r w:rsidRPr="001706FF">
        <w:t>—</w:t>
      </w:r>
      <w:r w:rsidRPr="001706FF">
        <w:rPr>
          <w:spacing w:val="-3"/>
        </w:rPr>
        <w:t xml:space="preserve"> </w:t>
      </w:r>
      <w:r w:rsidRPr="001706FF">
        <w:t>have</w:t>
      </w:r>
      <w:r w:rsidRPr="001706FF">
        <w:rPr>
          <w:spacing w:val="-3"/>
        </w:rPr>
        <w:t xml:space="preserve"> </w:t>
      </w:r>
      <w:r w:rsidRPr="001706FF">
        <w:t>consistently</w:t>
      </w:r>
      <w:r w:rsidRPr="001706FF">
        <w:rPr>
          <w:spacing w:val="-3"/>
        </w:rPr>
        <w:t xml:space="preserve"> </w:t>
      </w:r>
      <w:r w:rsidRPr="001706FF">
        <w:t>confirmed</w:t>
      </w:r>
      <w:r w:rsidRPr="001706FF">
        <w:rPr>
          <w:spacing w:val="-3"/>
        </w:rPr>
        <w:t xml:space="preserve"> </w:t>
      </w:r>
      <w:r w:rsidRPr="001706FF">
        <w:t>that</w:t>
      </w:r>
      <w:r w:rsidRPr="001706FF">
        <w:rPr>
          <w:spacing w:val="-4"/>
        </w:rPr>
        <w:t xml:space="preserve"> </w:t>
      </w:r>
      <w:r w:rsidRPr="001706FF">
        <w:t>a</w:t>
      </w:r>
      <w:r w:rsidRPr="001706FF">
        <w:rPr>
          <w:spacing w:val="-3"/>
        </w:rPr>
        <w:t xml:space="preserve"> </w:t>
      </w:r>
      <w:r w:rsidRPr="001706FF">
        <w:t>Bill</w:t>
      </w:r>
      <w:r w:rsidRPr="001706FF">
        <w:rPr>
          <w:spacing w:val="-3"/>
        </w:rPr>
        <w:t xml:space="preserve"> </w:t>
      </w:r>
      <w:r w:rsidRPr="001706FF">
        <w:t>of Exchange is to be treated as cash in every respect.</w:t>
      </w:r>
    </w:p>
    <w:p w14:paraId="1FDAA1E3" w14:textId="77777777" w:rsidR="001706FF" w:rsidRDefault="001706FF" w:rsidP="001706FF">
      <w:pPr>
        <w:pStyle w:val="BodyText"/>
        <w:spacing w:line="300" w:lineRule="auto"/>
      </w:pPr>
    </w:p>
    <w:p w14:paraId="01A8AE98" w14:textId="0BB6DC40" w:rsidR="00743C80" w:rsidRPr="001706FF" w:rsidRDefault="00743C80" w:rsidP="00743C80">
      <w:pPr>
        <w:pStyle w:val="BodyText"/>
        <w:spacing w:before="24" w:line="300" w:lineRule="auto"/>
        <w:ind w:left="426" w:right="-143"/>
      </w:pPr>
      <w:r w:rsidRPr="001706FF">
        <w:t xml:space="preserve">There are numerous websites available on this subject, </w:t>
      </w:r>
      <w:r>
        <w:t>some</w:t>
      </w:r>
      <w:r w:rsidRPr="001706FF">
        <w:t xml:space="preserve"> you might find interesting </w:t>
      </w:r>
      <w:r>
        <w:t>are</w:t>
      </w:r>
      <w:r w:rsidRPr="001706FF">
        <w:t xml:space="preserve">: </w:t>
      </w:r>
    </w:p>
    <w:p w14:paraId="3F3E9F50" w14:textId="77777777" w:rsidR="00743C80" w:rsidRPr="001706FF" w:rsidRDefault="00743C80" w:rsidP="00743C80">
      <w:pPr>
        <w:pStyle w:val="BodyText"/>
        <w:spacing w:before="24" w:line="300" w:lineRule="auto"/>
        <w:ind w:left="426" w:right="-143"/>
        <w:rPr>
          <w:spacing w:val="-9"/>
        </w:rPr>
      </w:pPr>
      <w:hyperlink r:id="rId7" w:history="1">
        <w:r w:rsidRPr="001706FF">
          <w:rPr>
            <w:rStyle w:val="Hyperlink"/>
          </w:rPr>
          <w:t>www.bill-of.exchange</w:t>
        </w:r>
      </w:hyperlink>
      <w:r w:rsidRPr="001706FF">
        <w:rPr>
          <w:spacing w:val="-9"/>
        </w:rPr>
        <w:t xml:space="preserve"> </w:t>
      </w:r>
    </w:p>
    <w:p w14:paraId="60728C57" w14:textId="77777777" w:rsidR="00743C80" w:rsidRPr="001706FF" w:rsidRDefault="00743C80" w:rsidP="00743C80">
      <w:pPr>
        <w:pStyle w:val="BodyText"/>
        <w:spacing w:before="24" w:line="300" w:lineRule="auto"/>
        <w:ind w:left="426" w:right="-143"/>
        <w:rPr>
          <w:spacing w:val="-10"/>
        </w:rPr>
      </w:pPr>
      <w:r w:rsidRPr="001706FF">
        <w:t>Also, this</w:t>
      </w:r>
      <w:r w:rsidRPr="001706FF">
        <w:rPr>
          <w:spacing w:val="-9"/>
        </w:rPr>
        <w:t xml:space="preserve"> </w:t>
      </w:r>
      <w:r w:rsidRPr="001706FF">
        <w:t>government</w:t>
      </w:r>
      <w:r w:rsidRPr="001706FF">
        <w:rPr>
          <w:spacing w:val="-10"/>
        </w:rPr>
        <w:t xml:space="preserve"> </w:t>
      </w:r>
      <w:r w:rsidRPr="001706FF">
        <w:t>website from legislation.gov.uk – Bills of Exchange Act 1882:</w:t>
      </w:r>
    </w:p>
    <w:p w14:paraId="257EC777" w14:textId="77777777" w:rsidR="00743C80" w:rsidRPr="001706FF" w:rsidRDefault="00743C80" w:rsidP="00743C80">
      <w:pPr>
        <w:pStyle w:val="BodyText"/>
        <w:spacing w:before="24" w:line="300" w:lineRule="auto"/>
        <w:ind w:left="426" w:right="-143"/>
      </w:pPr>
      <w:hyperlink r:id="rId8" w:history="1">
        <w:r w:rsidRPr="001706FF">
          <w:rPr>
            <w:rStyle w:val="Hyperlink"/>
          </w:rPr>
          <w:t>https://www.legislation.gov.uk/ukpga/Vict/45-</w:t>
        </w:r>
        <w:r w:rsidRPr="001706FF">
          <w:rPr>
            <w:rStyle w:val="Hyperlink"/>
            <w:spacing w:val="-2"/>
          </w:rPr>
          <w:t>46/61</w:t>
        </w:r>
      </w:hyperlink>
    </w:p>
    <w:p w14:paraId="2FE954C2" w14:textId="0705CEA4" w:rsidR="00743C80" w:rsidRPr="001706FF" w:rsidRDefault="00743C80" w:rsidP="001706FF">
      <w:pPr>
        <w:pStyle w:val="BodyText"/>
        <w:spacing w:line="300" w:lineRule="auto"/>
        <w:sectPr w:rsidR="00743C80" w:rsidRPr="001706FF" w:rsidSect="00C113EF">
          <w:pgSz w:w="11900" w:h="16840"/>
          <w:pgMar w:top="567" w:right="284" w:bottom="567" w:left="284" w:header="0" w:footer="0" w:gutter="0"/>
          <w:cols w:space="720"/>
          <w:docGrid w:linePitch="299"/>
        </w:sectPr>
      </w:pPr>
    </w:p>
    <w:p w14:paraId="161C3DF6" w14:textId="77777777" w:rsidR="001706FF" w:rsidRPr="001706FF" w:rsidRDefault="001706FF" w:rsidP="00743C80">
      <w:pPr>
        <w:pStyle w:val="BodyText"/>
        <w:spacing w:line="300" w:lineRule="auto"/>
        <w:ind w:left="0" w:right="-143"/>
      </w:pPr>
      <w:r w:rsidRPr="001706FF">
        <w:lastRenderedPageBreak/>
        <w:t>What’s</w:t>
      </w:r>
      <w:r w:rsidRPr="001706FF">
        <w:rPr>
          <w:spacing w:val="-3"/>
        </w:rPr>
        <w:t xml:space="preserve"> </w:t>
      </w:r>
      <w:r w:rsidRPr="001706FF">
        <w:t>more,</w:t>
      </w:r>
      <w:r w:rsidRPr="001706FF">
        <w:rPr>
          <w:spacing w:val="-4"/>
        </w:rPr>
        <w:t xml:space="preserve"> </w:t>
      </w:r>
      <w:r w:rsidRPr="001706FF">
        <w:t>to</w:t>
      </w:r>
      <w:r w:rsidRPr="001706FF">
        <w:rPr>
          <w:spacing w:val="-3"/>
        </w:rPr>
        <w:t xml:space="preserve"> </w:t>
      </w:r>
      <w:r w:rsidRPr="001706FF">
        <w:t>make</w:t>
      </w:r>
      <w:r w:rsidRPr="001706FF">
        <w:rPr>
          <w:spacing w:val="-3"/>
        </w:rPr>
        <w:t xml:space="preserve"> </w:t>
      </w:r>
      <w:r w:rsidRPr="001706FF">
        <w:t>this</w:t>
      </w:r>
      <w:r w:rsidRPr="001706FF">
        <w:rPr>
          <w:spacing w:val="-3"/>
        </w:rPr>
        <w:t xml:space="preserve"> </w:t>
      </w:r>
      <w:r w:rsidRPr="001706FF">
        <w:t>especially</w:t>
      </w:r>
      <w:r w:rsidRPr="001706FF">
        <w:rPr>
          <w:spacing w:val="-3"/>
        </w:rPr>
        <w:t xml:space="preserve"> </w:t>
      </w:r>
      <w:r w:rsidRPr="001706FF">
        <w:t>worthwhile</w:t>
      </w:r>
      <w:r w:rsidRPr="001706FF">
        <w:rPr>
          <w:spacing w:val="-3"/>
        </w:rPr>
        <w:t xml:space="preserve"> </w:t>
      </w:r>
      <w:r w:rsidRPr="001706FF">
        <w:t>for</w:t>
      </w:r>
      <w:r w:rsidRPr="001706FF">
        <w:rPr>
          <w:spacing w:val="-3"/>
        </w:rPr>
        <w:t xml:space="preserve"> </w:t>
      </w:r>
      <w:r w:rsidRPr="001706FF">
        <w:t>your</w:t>
      </w:r>
      <w:r w:rsidRPr="001706FF">
        <w:rPr>
          <w:spacing w:val="-3"/>
        </w:rPr>
        <w:t xml:space="preserve"> </w:t>
      </w:r>
      <w:r w:rsidRPr="001706FF">
        <w:t>dealership,</w:t>
      </w:r>
      <w:r w:rsidRPr="001706FF">
        <w:rPr>
          <w:spacing w:val="-4"/>
        </w:rPr>
        <w:t xml:space="preserve"> </w:t>
      </w:r>
      <w:r w:rsidRPr="001706FF">
        <w:t>alongside</w:t>
      </w:r>
      <w:r w:rsidRPr="001706FF">
        <w:rPr>
          <w:spacing w:val="-3"/>
        </w:rPr>
        <w:t xml:space="preserve"> </w:t>
      </w:r>
      <w:r w:rsidRPr="001706FF">
        <w:t>the</w:t>
      </w:r>
      <w:r w:rsidRPr="001706FF">
        <w:rPr>
          <w:spacing w:val="-3"/>
        </w:rPr>
        <w:t xml:space="preserve"> </w:t>
      </w:r>
      <w:r w:rsidRPr="001706FF">
        <w:t>full</w:t>
      </w:r>
      <w:r w:rsidRPr="001706FF">
        <w:rPr>
          <w:spacing w:val="-3"/>
        </w:rPr>
        <w:t xml:space="preserve"> </w:t>
      </w:r>
      <w:r w:rsidRPr="001706FF">
        <w:t>purchase price, I am prepared to add an extra 20% on top of the vehicles asking price to cover any costs or administration time — so you receive the full agreed price plus a generous incentive, with no risk or delay.</w:t>
      </w:r>
    </w:p>
    <w:p w14:paraId="5481B280" w14:textId="77777777" w:rsidR="001706FF" w:rsidRPr="001706FF" w:rsidRDefault="001706FF" w:rsidP="00743C80">
      <w:pPr>
        <w:pStyle w:val="BodyText"/>
        <w:spacing w:line="300" w:lineRule="auto"/>
        <w:ind w:left="0" w:right="-143"/>
      </w:pPr>
      <w:r w:rsidRPr="001706FF">
        <w:t>I’ve also taken the time to check your company’s own Articles of Association, and Section 3.15 explicitly confirms that your company may "draw, make, accept, endorse, discount and execute bills,</w:t>
      </w:r>
      <w:r w:rsidRPr="001706FF">
        <w:rPr>
          <w:spacing w:val="-4"/>
        </w:rPr>
        <w:t xml:space="preserve"> </w:t>
      </w:r>
      <w:r w:rsidRPr="001706FF">
        <w:t>warrants,</w:t>
      </w:r>
      <w:r w:rsidRPr="001706FF">
        <w:rPr>
          <w:spacing w:val="-4"/>
        </w:rPr>
        <w:t xml:space="preserve"> </w:t>
      </w:r>
      <w:r w:rsidRPr="001706FF">
        <w:t>notes</w:t>
      </w:r>
      <w:r w:rsidRPr="001706FF">
        <w:rPr>
          <w:spacing w:val="-3"/>
        </w:rPr>
        <w:t xml:space="preserve"> </w:t>
      </w:r>
      <w:r w:rsidRPr="001706FF">
        <w:t>or</w:t>
      </w:r>
      <w:r w:rsidRPr="001706FF">
        <w:rPr>
          <w:spacing w:val="-3"/>
        </w:rPr>
        <w:t xml:space="preserve"> </w:t>
      </w:r>
      <w:r w:rsidRPr="001706FF">
        <w:t>other</w:t>
      </w:r>
      <w:r w:rsidRPr="001706FF">
        <w:rPr>
          <w:spacing w:val="-3"/>
        </w:rPr>
        <w:t xml:space="preserve"> </w:t>
      </w:r>
      <w:r w:rsidRPr="001706FF">
        <w:t>negotiable</w:t>
      </w:r>
      <w:r w:rsidRPr="001706FF">
        <w:rPr>
          <w:spacing w:val="-3"/>
        </w:rPr>
        <w:t xml:space="preserve"> </w:t>
      </w:r>
      <w:r w:rsidRPr="001706FF">
        <w:t>or</w:t>
      </w:r>
      <w:r w:rsidRPr="001706FF">
        <w:rPr>
          <w:spacing w:val="-3"/>
        </w:rPr>
        <w:t xml:space="preserve"> </w:t>
      </w:r>
      <w:r w:rsidRPr="001706FF">
        <w:t>transferable</w:t>
      </w:r>
      <w:r w:rsidRPr="001706FF">
        <w:rPr>
          <w:spacing w:val="-3"/>
        </w:rPr>
        <w:t xml:space="preserve"> </w:t>
      </w:r>
      <w:r w:rsidRPr="001706FF">
        <w:t>instruments"</w:t>
      </w:r>
      <w:r w:rsidRPr="001706FF">
        <w:rPr>
          <w:spacing w:val="-4"/>
        </w:rPr>
        <w:t xml:space="preserve"> </w:t>
      </w:r>
      <w:r w:rsidRPr="001706FF">
        <w:t>—</w:t>
      </w:r>
      <w:r w:rsidRPr="001706FF">
        <w:rPr>
          <w:spacing w:val="-3"/>
        </w:rPr>
        <w:t xml:space="preserve"> </w:t>
      </w:r>
      <w:r w:rsidRPr="001706FF">
        <w:t>meaning</w:t>
      </w:r>
      <w:r w:rsidRPr="001706FF">
        <w:rPr>
          <w:spacing w:val="-3"/>
        </w:rPr>
        <w:t xml:space="preserve"> </w:t>
      </w:r>
      <w:r w:rsidRPr="001706FF">
        <w:t>your</w:t>
      </w:r>
      <w:r w:rsidRPr="001706FF">
        <w:rPr>
          <w:spacing w:val="-3"/>
        </w:rPr>
        <w:t xml:space="preserve"> </w:t>
      </w:r>
      <w:r w:rsidRPr="001706FF">
        <w:t xml:space="preserve">company rules already accept this form of payment, even if it is not something your team has used </w:t>
      </w:r>
      <w:r w:rsidRPr="001706FF">
        <w:rPr>
          <w:spacing w:val="-2"/>
        </w:rPr>
        <w:t>before.</w:t>
      </w:r>
    </w:p>
    <w:p w14:paraId="0EA9B1D1" w14:textId="77777777" w:rsidR="001706FF" w:rsidRPr="001706FF" w:rsidRDefault="001706FF" w:rsidP="00743C80">
      <w:pPr>
        <w:pStyle w:val="BodyText"/>
        <w:spacing w:line="300" w:lineRule="auto"/>
        <w:ind w:left="0" w:right="-143"/>
      </w:pPr>
      <w:r w:rsidRPr="001706FF">
        <w:t>I</w:t>
      </w:r>
      <w:r w:rsidRPr="001706FF">
        <w:rPr>
          <w:spacing w:val="-3"/>
        </w:rPr>
        <w:t xml:space="preserve"> </w:t>
      </w:r>
      <w:r w:rsidRPr="001706FF">
        <w:t>have</w:t>
      </w:r>
      <w:r w:rsidRPr="001706FF">
        <w:rPr>
          <w:spacing w:val="-3"/>
        </w:rPr>
        <w:t xml:space="preserve"> </w:t>
      </w:r>
      <w:r w:rsidRPr="001706FF">
        <w:t>enclosed</w:t>
      </w:r>
      <w:r w:rsidRPr="001706FF">
        <w:rPr>
          <w:spacing w:val="-3"/>
        </w:rPr>
        <w:t xml:space="preserve"> </w:t>
      </w:r>
      <w:r w:rsidRPr="001706FF">
        <w:t>the</w:t>
      </w:r>
      <w:r w:rsidRPr="001706FF">
        <w:rPr>
          <w:spacing w:val="-3"/>
        </w:rPr>
        <w:t xml:space="preserve"> </w:t>
      </w:r>
      <w:r w:rsidRPr="001706FF">
        <w:t>relevant</w:t>
      </w:r>
      <w:r w:rsidRPr="001706FF">
        <w:rPr>
          <w:spacing w:val="-4"/>
        </w:rPr>
        <w:t xml:space="preserve"> </w:t>
      </w:r>
      <w:r w:rsidRPr="001706FF">
        <w:t>pages</w:t>
      </w:r>
      <w:r w:rsidRPr="001706FF">
        <w:rPr>
          <w:spacing w:val="-3"/>
        </w:rPr>
        <w:t xml:space="preserve"> </w:t>
      </w:r>
      <w:r w:rsidRPr="001706FF">
        <w:t>from</w:t>
      </w:r>
      <w:r w:rsidRPr="001706FF">
        <w:rPr>
          <w:spacing w:val="-3"/>
        </w:rPr>
        <w:t xml:space="preserve"> </w:t>
      </w:r>
      <w:r w:rsidRPr="001706FF">
        <w:t>Companies</w:t>
      </w:r>
      <w:r w:rsidRPr="001706FF">
        <w:rPr>
          <w:spacing w:val="-3"/>
        </w:rPr>
        <w:t xml:space="preserve"> </w:t>
      </w:r>
      <w:r w:rsidRPr="001706FF">
        <w:t>House</w:t>
      </w:r>
      <w:r w:rsidRPr="001706FF">
        <w:rPr>
          <w:spacing w:val="-3"/>
        </w:rPr>
        <w:t xml:space="preserve"> </w:t>
      </w:r>
      <w:r w:rsidRPr="001706FF">
        <w:t>for</w:t>
      </w:r>
      <w:r w:rsidRPr="001706FF">
        <w:rPr>
          <w:spacing w:val="-3"/>
        </w:rPr>
        <w:t xml:space="preserve"> </w:t>
      </w:r>
      <w:r w:rsidRPr="001706FF">
        <w:t>your</w:t>
      </w:r>
      <w:r w:rsidRPr="001706FF">
        <w:rPr>
          <w:spacing w:val="-3"/>
        </w:rPr>
        <w:t xml:space="preserve"> </w:t>
      </w:r>
      <w:r w:rsidRPr="001706FF">
        <w:t>convenience,</w:t>
      </w:r>
      <w:r w:rsidRPr="001706FF">
        <w:rPr>
          <w:spacing w:val="-4"/>
        </w:rPr>
        <w:t xml:space="preserve"> </w:t>
      </w:r>
      <w:r w:rsidRPr="001706FF">
        <w:t>dated</w:t>
      </w:r>
      <w:r w:rsidRPr="001706FF">
        <w:rPr>
          <w:spacing w:val="-3"/>
        </w:rPr>
        <w:t xml:space="preserve"> </w:t>
      </w:r>
      <w:r w:rsidRPr="001706FF">
        <w:t>13</w:t>
      </w:r>
      <w:r w:rsidRPr="001706FF">
        <w:rPr>
          <w:spacing w:val="-3"/>
        </w:rPr>
        <w:t xml:space="preserve"> </w:t>
      </w:r>
      <w:r w:rsidRPr="001706FF">
        <w:t>July 1998, so you don’t need to look them up yourself.</w:t>
      </w:r>
    </w:p>
    <w:p w14:paraId="1F17662F" w14:textId="77777777" w:rsidR="001706FF" w:rsidRPr="001706FF" w:rsidRDefault="001706FF" w:rsidP="00743C80">
      <w:pPr>
        <w:pStyle w:val="BodyText"/>
        <w:spacing w:line="300" w:lineRule="auto"/>
        <w:ind w:left="0" w:right="-143"/>
      </w:pPr>
      <w:r w:rsidRPr="001706FF">
        <w:t>I completely understand that you or your finance team will want to review this carefully and perhaps speak with your bank — that is only reasonable, and I am happy to give you all the time,</w:t>
      </w:r>
      <w:r w:rsidRPr="001706FF">
        <w:rPr>
          <w:spacing w:val="-4"/>
        </w:rPr>
        <w:t xml:space="preserve"> </w:t>
      </w:r>
      <w:r w:rsidRPr="001706FF">
        <w:t>information</w:t>
      </w:r>
      <w:r w:rsidRPr="001706FF">
        <w:rPr>
          <w:spacing w:val="-3"/>
        </w:rPr>
        <w:t xml:space="preserve"> </w:t>
      </w:r>
      <w:r w:rsidRPr="001706FF">
        <w:t>and</w:t>
      </w:r>
      <w:r w:rsidRPr="001706FF">
        <w:rPr>
          <w:spacing w:val="-3"/>
        </w:rPr>
        <w:t xml:space="preserve"> </w:t>
      </w:r>
      <w:r w:rsidRPr="001706FF">
        <w:t>assurances</w:t>
      </w:r>
      <w:r w:rsidRPr="001706FF">
        <w:rPr>
          <w:spacing w:val="-3"/>
        </w:rPr>
        <w:t xml:space="preserve"> </w:t>
      </w:r>
      <w:r w:rsidRPr="001706FF">
        <w:t>you</w:t>
      </w:r>
      <w:r w:rsidRPr="001706FF">
        <w:rPr>
          <w:spacing w:val="-3"/>
        </w:rPr>
        <w:t xml:space="preserve"> </w:t>
      </w:r>
      <w:r w:rsidRPr="001706FF">
        <w:t>need.</w:t>
      </w:r>
      <w:r w:rsidRPr="001706FF">
        <w:rPr>
          <w:spacing w:val="-4"/>
        </w:rPr>
        <w:t xml:space="preserve"> </w:t>
      </w:r>
      <w:r w:rsidRPr="001706FF">
        <w:t>I</w:t>
      </w:r>
      <w:r w:rsidRPr="001706FF">
        <w:rPr>
          <w:spacing w:val="-4"/>
        </w:rPr>
        <w:t xml:space="preserve"> </w:t>
      </w:r>
      <w:r w:rsidRPr="001706FF">
        <w:t>know</w:t>
      </w:r>
      <w:r w:rsidRPr="001706FF">
        <w:rPr>
          <w:spacing w:val="-3"/>
        </w:rPr>
        <w:t xml:space="preserve"> </w:t>
      </w:r>
      <w:r w:rsidRPr="001706FF">
        <w:t>banks</w:t>
      </w:r>
      <w:r w:rsidRPr="001706FF">
        <w:rPr>
          <w:spacing w:val="-3"/>
        </w:rPr>
        <w:t xml:space="preserve"> </w:t>
      </w:r>
      <w:r w:rsidRPr="001706FF">
        <w:t>can</w:t>
      </w:r>
      <w:r w:rsidRPr="001706FF">
        <w:rPr>
          <w:spacing w:val="-3"/>
        </w:rPr>
        <w:t xml:space="preserve"> </w:t>
      </w:r>
      <w:r w:rsidRPr="001706FF">
        <w:t>be</w:t>
      </w:r>
      <w:r w:rsidRPr="001706FF">
        <w:rPr>
          <w:spacing w:val="-3"/>
        </w:rPr>
        <w:t xml:space="preserve"> </w:t>
      </w:r>
      <w:r w:rsidRPr="001706FF">
        <w:t>unfamiliar</w:t>
      </w:r>
      <w:r w:rsidRPr="001706FF">
        <w:rPr>
          <w:spacing w:val="-3"/>
        </w:rPr>
        <w:t xml:space="preserve"> </w:t>
      </w:r>
      <w:r w:rsidRPr="001706FF">
        <w:t>with</w:t>
      </w:r>
      <w:r w:rsidRPr="001706FF">
        <w:rPr>
          <w:spacing w:val="-3"/>
        </w:rPr>
        <w:t xml:space="preserve"> </w:t>
      </w:r>
      <w:r w:rsidRPr="001706FF">
        <w:t>this</w:t>
      </w:r>
      <w:r w:rsidRPr="001706FF">
        <w:rPr>
          <w:spacing w:val="-3"/>
        </w:rPr>
        <w:t xml:space="preserve"> </w:t>
      </w:r>
      <w:r w:rsidRPr="001706FF">
        <w:t>method</w:t>
      </w:r>
      <w:r w:rsidRPr="001706FF">
        <w:rPr>
          <w:spacing w:val="-3"/>
        </w:rPr>
        <w:t xml:space="preserve"> </w:t>
      </w:r>
      <w:r w:rsidRPr="001706FF">
        <w:t>at first, but that does not affect its legal validity — it simply means a brief period of familiarisation.</w:t>
      </w:r>
    </w:p>
    <w:p w14:paraId="5FB7E8F2" w14:textId="77777777" w:rsidR="001706FF" w:rsidRPr="001706FF" w:rsidRDefault="001706FF" w:rsidP="00743C80">
      <w:pPr>
        <w:pStyle w:val="BodyText"/>
        <w:spacing w:before="68"/>
        <w:ind w:left="0" w:right="-143"/>
      </w:pPr>
    </w:p>
    <w:p w14:paraId="2D707DE2" w14:textId="77777777" w:rsidR="001706FF" w:rsidRPr="001706FF" w:rsidRDefault="001706FF" w:rsidP="00743C80">
      <w:pPr>
        <w:pStyle w:val="BodyText"/>
        <w:spacing w:before="1" w:line="300" w:lineRule="auto"/>
        <w:ind w:left="0" w:right="-143"/>
      </w:pPr>
      <w:r w:rsidRPr="001706FF">
        <w:t>Please be assured the funds are fully available and unencumbered from a private trust of which I</w:t>
      </w:r>
      <w:r w:rsidRPr="001706FF">
        <w:rPr>
          <w:spacing w:val="-3"/>
        </w:rPr>
        <w:t xml:space="preserve"> </w:t>
      </w:r>
      <w:r w:rsidRPr="001706FF">
        <w:t>am</w:t>
      </w:r>
      <w:r w:rsidRPr="001706FF">
        <w:rPr>
          <w:spacing w:val="-2"/>
        </w:rPr>
        <w:t xml:space="preserve"> </w:t>
      </w:r>
      <w:r w:rsidRPr="001706FF">
        <w:t>a</w:t>
      </w:r>
      <w:r w:rsidRPr="001706FF">
        <w:rPr>
          <w:spacing w:val="-2"/>
        </w:rPr>
        <w:t xml:space="preserve"> </w:t>
      </w:r>
      <w:r w:rsidRPr="001706FF">
        <w:t>beneficiary.</w:t>
      </w:r>
      <w:r w:rsidRPr="001706FF">
        <w:rPr>
          <w:spacing w:val="-3"/>
        </w:rPr>
        <w:t xml:space="preserve"> </w:t>
      </w:r>
      <w:r w:rsidRPr="001706FF">
        <w:t>The</w:t>
      </w:r>
      <w:r w:rsidRPr="001706FF">
        <w:rPr>
          <w:spacing w:val="-2"/>
        </w:rPr>
        <w:t xml:space="preserve"> </w:t>
      </w:r>
      <w:r w:rsidRPr="001706FF">
        <w:t>Bill</w:t>
      </w:r>
      <w:r w:rsidRPr="001706FF">
        <w:rPr>
          <w:spacing w:val="-2"/>
        </w:rPr>
        <w:t xml:space="preserve"> </w:t>
      </w:r>
      <w:r w:rsidRPr="001706FF">
        <w:t>will</w:t>
      </w:r>
      <w:r w:rsidRPr="001706FF">
        <w:rPr>
          <w:spacing w:val="-2"/>
        </w:rPr>
        <w:t xml:space="preserve"> </w:t>
      </w:r>
      <w:r w:rsidRPr="001706FF">
        <w:t>be</w:t>
      </w:r>
      <w:r w:rsidRPr="001706FF">
        <w:rPr>
          <w:spacing w:val="-2"/>
        </w:rPr>
        <w:t xml:space="preserve"> </w:t>
      </w:r>
      <w:r w:rsidRPr="001706FF">
        <w:t>drawn</w:t>
      </w:r>
      <w:r w:rsidRPr="001706FF">
        <w:rPr>
          <w:spacing w:val="-2"/>
        </w:rPr>
        <w:t xml:space="preserve"> </w:t>
      </w:r>
      <w:r w:rsidRPr="001706FF">
        <w:t>for</w:t>
      </w:r>
      <w:r w:rsidRPr="001706FF">
        <w:rPr>
          <w:spacing w:val="-2"/>
        </w:rPr>
        <w:t xml:space="preserve"> </w:t>
      </w:r>
      <w:r w:rsidRPr="001706FF">
        <w:t>the</w:t>
      </w:r>
      <w:r w:rsidRPr="001706FF">
        <w:rPr>
          <w:spacing w:val="-2"/>
        </w:rPr>
        <w:t xml:space="preserve"> </w:t>
      </w:r>
      <w:r w:rsidRPr="001706FF">
        <w:t>full</w:t>
      </w:r>
      <w:r w:rsidRPr="001706FF">
        <w:rPr>
          <w:spacing w:val="-2"/>
        </w:rPr>
        <w:t xml:space="preserve"> </w:t>
      </w:r>
      <w:r w:rsidRPr="001706FF">
        <w:t>amount,</w:t>
      </w:r>
      <w:r w:rsidRPr="001706FF">
        <w:rPr>
          <w:spacing w:val="-3"/>
        </w:rPr>
        <w:t xml:space="preserve"> </w:t>
      </w:r>
      <w:r w:rsidRPr="001706FF">
        <w:t>signed</w:t>
      </w:r>
      <w:r w:rsidRPr="001706FF">
        <w:rPr>
          <w:spacing w:val="-2"/>
        </w:rPr>
        <w:t xml:space="preserve"> </w:t>
      </w:r>
      <w:r w:rsidRPr="001706FF">
        <w:t>by</w:t>
      </w:r>
      <w:r w:rsidRPr="001706FF">
        <w:rPr>
          <w:spacing w:val="-2"/>
        </w:rPr>
        <w:t xml:space="preserve"> </w:t>
      </w:r>
      <w:r w:rsidRPr="001706FF">
        <w:t>the</w:t>
      </w:r>
      <w:r w:rsidRPr="001706FF">
        <w:rPr>
          <w:spacing w:val="-2"/>
        </w:rPr>
        <w:t xml:space="preserve"> </w:t>
      </w:r>
      <w:r w:rsidRPr="001706FF">
        <w:t>trustees,</w:t>
      </w:r>
      <w:r w:rsidRPr="001706FF">
        <w:rPr>
          <w:spacing w:val="-3"/>
        </w:rPr>
        <w:t xml:space="preserve"> </w:t>
      </w:r>
      <w:r w:rsidRPr="001706FF">
        <w:t>and</w:t>
      </w:r>
      <w:r w:rsidRPr="001706FF">
        <w:rPr>
          <w:spacing w:val="-2"/>
        </w:rPr>
        <w:t xml:space="preserve"> </w:t>
      </w:r>
      <w:r w:rsidRPr="001706FF">
        <w:t>payable from a recognised UK bank account — it is unconditional, clear and fully compliant with the</w:t>
      </w:r>
      <w:r w:rsidRPr="001706FF">
        <w:rPr>
          <w:spacing w:val="40"/>
        </w:rPr>
        <w:t xml:space="preserve"> </w:t>
      </w:r>
      <w:r w:rsidRPr="001706FF">
        <w:t>1882 Act.</w:t>
      </w:r>
    </w:p>
    <w:p w14:paraId="4F9A0524" w14:textId="77777777" w:rsidR="001706FF" w:rsidRPr="001706FF" w:rsidRDefault="001706FF" w:rsidP="00743C80">
      <w:pPr>
        <w:pStyle w:val="BodyText"/>
        <w:spacing w:before="70"/>
        <w:ind w:left="0" w:right="-143"/>
      </w:pPr>
    </w:p>
    <w:p w14:paraId="62C41F33" w14:textId="77777777" w:rsidR="001706FF" w:rsidRPr="001706FF" w:rsidRDefault="001706FF" w:rsidP="00743C80">
      <w:pPr>
        <w:pStyle w:val="BodyText"/>
        <w:spacing w:before="1" w:line="300" w:lineRule="auto"/>
        <w:ind w:left="0" w:right="-143"/>
      </w:pPr>
      <w:r w:rsidRPr="001706FF">
        <w:t>My only aim is to complete this purchase smoothly and fairly. I am ready to answer questions, provide</w:t>
      </w:r>
      <w:r w:rsidRPr="001706FF">
        <w:rPr>
          <w:spacing w:val="-3"/>
        </w:rPr>
        <w:t xml:space="preserve"> </w:t>
      </w:r>
      <w:r w:rsidRPr="001706FF">
        <w:t>further</w:t>
      </w:r>
      <w:r w:rsidRPr="001706FF">
        <w:rPr>
          <w:spacing w:val="-3"/>
        </w:rPr>
        <w:t xml:space="preserve"> </w:t>
      </w:r>
      <w:r w:rsidRPr="001706FF">
        <w:t>documentation,</w:t>
      </w:r>
      <w:r w:rsidRPr="001706FF">
        <w:rPr>
          <w:spacing w:val="-4"/>
        </w:rPr>
        <w:t xml:space="preserve"> </w:t>
      </w:r>
      <w:r w:rsidRPr="001706FF">
        <w:t>or</w:t>
      </w:r>
      <w:r w:rsidRPr="001706FF">
        <w:rPr>
          <w:spacing w:val="-3"/>
        </w:rPr>
        <w:t xml:space="preserve"> </w:t>
      </w:r>
      <w:r w:rsidRPr="001706FF">
        <w:t>sit</w:t>
      </w:r>
      <w:r w:rsidRPr="001706FF">
        <w:rPr>
          <w:spacing w:val="-4"/>
        </w:rPr>
        <w:t xml:space="preserve"> </w:t>
      </w:r>
      <w:r w:rsidRPr="001706FF">
        <w:t>down</w:t>
      </w:r>
      <w:r w:rsidRPr="001706FF">
        <w:rPr>
          <w:spacing w:val="-3"/>
        </w:rPr>
        <w:t xml:space="preserve"> </w:t>
      </w:r>
      <w:r w:rsidRPr="001706FF">
        <w:t>and</w:t>
      </w:r>
      <w:r w:rsidRPr="001706FF">
        <w:rPr>
          <w:spacing w:val="-3"/>
        </w:rPr>
        <w:t xml:space="preserve"> </w:t>
      </w:r>
      <w:r w:rsidRPr="001706FF">
        <w:t>talk</w:t>
      </w:r>
      <w:r w:rsidRPr="001706FF">
        <w:rPr>
          <w:spacing w:val="-3"/>
        </w:rPr>
        <w:t xml:space="preserve"> </w:t>
      </w:r>
      <w:r w:rsidRPr="001706FF">
        <w:t>it</w:t>
      </w:r>
      <w:r w:rsidRPr="001706FF">
        <w:rPr>
          <w:spacing w:val="-4"/>
        </w:rPr>
        <w:t xml:space="preserve"> </w:t>
      </w:r>
      <w:r w:rsidRPr="001706FF">
        <w:t>through</w:t>
      </w:r>
      <w:r w:rsidRPr="001706FF">
        <w:rPr>
          <w:spacing w:val="-3"/>
        </w:rPr>
        <w:t xml:space="preserve"> </w:t>
      </w:r>
      <w:r w:rsidRPr="001706FF">
        <w:t>whenever</w:t>
      </w:r>
      <w:r w:rsidRPr="001706FF">
        <w:rPr>
          <w:spacing w:val="-3"/>
        </w:rPr>
        <w:t xml:space="preserve"> </w:t>
      </w:r>
      <w:r w:rsidRPr="001706FF">
        <w:t>suits</w:t>
      </w:r>
      <w:r w:rsidRPr="001706FF">
        <w:rPr>
          <w:spacing w:val="-3"/>
        </w:rPr>
        <w:t xml:space="preserve"> </w:t>
      </w:r>
      <w:r w:rsidRPr="001706FF">
        <w:t>you.</w:t>
      </w:r>
      <w:r w:rsidRPr="001706FF">
        <w:rPr>
          <w:spacing w:val="-4"/>
        </w:rPr>
        <w:t xml:space="preserve"> </w:t>
      </w:r>
      <w:r w:rsidRPr="001706FF">
        <w:t>Once</w:t>
      </w:r>
      <w:r w:rsidRPr="001706FF">
        <w:rPr>
          <w:spacing w:val="-3"/>
        </w:rPr>
        <w:t xml:space="preserve"> </w:t>
      </w:r>
      <w:r w:rsidRPr="001706FF">
        <w:t>you</w:t>
      </w:r>
      <w:r w:rsidRPr="001706FF">
        <w:rPr>
          <w:spacing w:val="-3"/>
        </w:rPr>
        <w:t xml:space="preserve"> </w:t>
      </w:r>
      <w:r w:rsidRPr="001706FF">
        <w:t>are comfortable with the arrangement, we can agree a convenient date to collect the vehicle.</w:t>
      </w:r>
    </w:p>
    <w:p w14:paraId="18EDE1AA" w14:textId="77777777" w:rsidR="001706FF" w:rsidRPr="001706FF" w:rsidRDefault="001706FF" w:rsidP="00743C80">
      <w:pPr>
        <w:pStyle w:val="BodyText"/>
        <w:spacing w:line="300" w:lineRule="auto"/>
        <w:ind w:left="0" w:right="-143"/>
      </w:pPr>
      <w:r w:rsidRPr="001706FF">
        <w:t>Thank you so much for taking the time to consider this alternative way of doing business — I truly</w:t>
      </w:r>
      <w:r w:rsidRPr="001706FF">
        <w:rPr>
          <w:spacing w:val="-2"/>
        </w:rPr>
        <w:t xml:space="preserve"> </w:t>
      </w:r>
      <w:r w:rsidRPr="001706FF">
        <w:t>believe</w:t>
      </w:r>
      <w:r w:rsidRPr="001706FF">
        <w:rPr>
          <w:spacing w:val="-2"/>
        </w:rPr>
        <w:t xml:space="preserve"> </w:t>
      </w:r>
      <w:r w:rsidRPr="001706FF">
        <w:t>it</w:t>
      </w:r>
      <w:r w:rsidRPr="001706FF">
        <w:rPr>
          <w:spacing w:val="-3"/>
        </w:rPr>
        <w:t xml:space="preserve"> </w:t>
      </w:r>
      <w:r w:rsidRPr="001706FF">
        <w:t>can</w:t>
      </w:r>
      <w:r w:rsidRPr="001706FF">
        <w:rPr>
          <w:spacing w:val="-2"/>
        </w:rPr>
        <w:t xml:space="preserve"> </w:t>
      </w:r>
      <w:r w:rsidRPr="001706FF">
        <w:t>be</w:t>
      </w:r>
      <w:r w:rsidRPr="001706FF">
        <w:rPr>
          <w:spacing w:val="-2"/>
        </w:rPr>
        <w:t xml:space="preserve"> </w:t>
      </w:r>
      <w:r w:rsidRPr="001706FF">
        <w:t>a</w:t>
      </w:r>
      <w:r w:rsidRPr="001706FF">
        <w:rPr>
          <w:spacing w:val="-2"/>
        </w:rPr>
        <w:t xml:space="preserve"> </w:t>
      </w:r>
      <w:r w:rsidRPr="001706FF">
        <w:t>positive</w:t>
      </w:r>
      <w:r w:rsidRPr="001706FF">
        <w:rPr>
          <w:spacing w:val="-2"/>
        </w:rPr>
        <w:t xml:space="preserve"> </w:t>
      </w:r>
      <w:r w:rsidRPr="001706FF">
        <w:t>arrangement</w:t>
      </w:r>
      <w:r w:rsidRPr="001706FF">
        <w:rPr>
          <w:spacing w:val="-3"/>
        </w:rPr>
        <w:t xml:space="preserve"> </w:t>
      </w:r>
      <w:r w:rsidRPr="001706FF">
        <w:t>for</w:t>
      </w:r>
      <w:r w:rsidRPr="001706FF">
        <w:rPr>
          <w:spacing w:val="-2"/>
        </w:rPr>
        <w:t xml:space="preserve"> </w:t>
      </w:r>
      <w:r w:rsidRPr="001706FF">
        <w:t>both</w:t>
      </w:r>
      <w:r w:rsidRPr="001706FF">
        <w:rPr>
          <w:spacing w:val="-2"/>
        </w:rPr>
        <w:t xml:space="preserve"> </w:t>
      </w:r>
      <w:r w:rsidRPr="001706FF">
        <w:t>of</w:t>
      </w:r>
      <w:r w:rsidRPr="001706FF">
        <w:rPr>
          <w:spacing w:val="-3"/>
        </w:rPr>
        <w:t xml:space="preserve"> </w:t>
      </w:r>
      <w:r w:rsidRPr="001706FF">
        <w:t>us.</w:t>
      </w:r>
      <w:r w:rsidRPr="001706FF">
        <w:rPr>
          <w:spacing w:val="-3"/>
        </w:rPr>
        <w:t xml:space="preserve"> </w:t>
      </w:r>
      <w:r w:rsidRPr="001706FF">
        <w:t>I</w:t>
      </w:r>
      <w:r w:rsidRPr="001706FF">
        <w:rPr>
          <w:spacing w:val="-3"/>
        </w:rPr>
        <w:t xml:space="preserve"> </w:t>
      </w:r>
      <w:r w:rsidRPr="001706FF">
        <w:t>look</w:t>
      </w:r>
      <w:r w:rsidRPr="001706FF">
        <w:rPr>
          <w:spacing w:val="-2"/>
        </w:rPr>
        <w:t xml:space="preserve"> </w:t>
      </w:r>
      <w:r w:rsidRPr="001706FF">
        <w:t>forward</w:t>
      </w:r>
      <w:r w:rsidRPr="001706FF">
        <w:rPr>
          <w:spacing w:val="-2"/>
        </w:rPr>
        <w:t xml:space="preserve"> </w:t>
      </w:r>
      <w:r w:rsidRPr="001706FF">
        <w:t>to</w:t>
      </w:r>
      <w:r w:rsidRPr="001706FF">
        <w:rPr>
          <w:spacing w:val="-2"/>
        </w:rPr>
        <w:t xml:space="preserve"> </w:t>
      </w:r>
      <w:r w:rsidRPr="001706FF">
        <w:t>hearing</w:t>
      </w:r>
      <w:r w:rsidRPr="001706FF">
        <w:rPr>
          <w:spacing w:val="-2"/>
        </w:rPr>
        <w:t xml:space="preserve"> </w:t>
      </w:r>
      <w:r w:rsidRPr="001706FF">
        <w:t>from</w:t>
      </w:r>
      <w:r w:rsidRPr="001706FF">
        <w:rPr>
          <w:spacing w:val="-2"/>
        </w:rPr>
        <w:t xml:space="preserve"> </w:t>
      </w:r>
      <w:r w:rsidRPr="001706FF">
        <w:t>you.</w:t>
      </w:r>
    </w:p>
    <w:p w14:paraId="78F6ED14" w14:textId="77777777" w:rsidR="001706FF" w:rsidRPr="001706FF" w:rsidRDefault="001706FF" w:rsidP="00743C80">
      <w:pPr>
        <w:pStyle w:val="BodyText"/>
        <w:spacing w:before="70"/>
        <w:ind w:left="0" w:right="-143"/>
      </w:pPr>
    </w:p>
    <w:p w14:paraId="33F20C8E" w14:textId="77777777" w:rsidR="001706FF" w:rsidRPr="001706FF" w:rsidRDefault="001706FF" w:rsidP="00743C80">
      <w:pPr>
        <w:pStyle w:val="BodyText"/>
        <w:spacing w:line="300" w:lineRule="auto"/>
        <w:ind w:left="0" w:right="-143"/>
      </w:pPr>
      <w:r w:rsidRPr="001706FF">
        <w:t>I</w:t>
      </w:r>
      <w:r w:rsidRPr="001706FF">
        <w:rPr>
          <w:spacing w:val="-3"/>
        </w:rPr>
        <w:t xml:space="preserve"> </w:t>
      </w:r>
      <w:r w:rsidRPr="001706FF">
        <w:t>would</w:t>
      </w:r>
      <w:r w:rsidRPr="001706FF">
        <w:rPr>
          <w:spacing w:val="-2"/>
        </w:rPr>
        <w:t xml:space="preserve"> </w:t>
      </w:r>
      <w:r w:rsidRPr="001706FF">
        <w:t>also</w:t>
      </w:r>
      <w:r w:rsidRPr="001706FF">
        <w:rPr>
          <w:spacing w:val="-2"/>
        </w:rPr>
        <w:t xml:space="preserve"> </w:t>
      </w:r>
      <w:r w:rsidRPr="001706FF">
        <w:t>like</w:t>
      </w:r>
      <w:r w:rsidRPr="001706FF">
        <w:rPr>
          <w:spacing w:val="-2"/>
        </w:rPr>
        <w:t xml:space="preserve"> </w:t>
      </w:r>
      <w:r w:rsidRPr="001706FF">
        <w:t>to</w:t>
      </w:r>
      <w:r w:rsidRPr="001706FF">
        <w:rPr>
          <w:spacing w:val="-2"/>
        </w:rPr>
        <w:t xml:space="preserve"> </w:t>
      </w:r>
      <w:r w:rsidRPr="001706FF">
        <w:t>add,</w:t>
      </w:r>
      <w:r w:rsidRPr="001706FF">
        <w:rPr>
          <w:spacing w:val="-3"/>
        </w:rPr>
        <w:t xml:space="preserve"> </w:t>
      </w:r>
      <w:r w:rsidRPr="001706FF">
        <w:t>if</w:t>
      </w:r>
      <w:r w:rsidRPr="001706FF">
        <w:rPr>
          <w:spacing w:val="-3"/>
        </w:rPr>
        <w:t xml:space="preserve"> </w:t>
      </w:r>
      <w:r w:rsidRPr="001706FF">
        <w:t>this</w:t>
      </w:r>
      <w:r w:rsidRPr="001706FF">
        <w:rPr>
          <w:spacing w:val="-2"/>
        </w:rPr>
        <w:t xml:space="preserve"> </w:t>
      </w:r>
      <w:r w:rsidRPr="001706FF">
        <w:t>purchase</w:t>
      </w:r>
      <w:r w:rsidRPr="001706FF">
        <w:rPr>
          <w:spacing w:val="-2"/>
        </w:rPr>
        <w:t xml:space="preserve"> </w:t>
      </w:r>
      <w:r w:rsidRPr="001706FF">
        <w:t>is</w:t>
      </w:r>
      <w:r w:rsidRPr="001706FF">
        <w:rPr>
          <w:spacing w:val="-2"/>
        </w:rPr>
        <w:t xml:space="preserve"> </w:t>
      </w:r>
      <w:r w:rsidRPr="001706FF">
        <w:t>successful,</w:t>
      </w:r>
      <w:r w:rsidRPr="001706FF">
        <w:rPr>
          <w:spacing w:val="-2"/>
        </w:rPr>
        <w:t xml:space="preserve"> </w:t>
      </w:r>
      <w:r w:rsidRPr="001706FF">
        <w:t>I</w:t>
      </w:r>
      <w:r w:rsidRPr="001706FF">
        <w:rPr>
          <w:spacing w:val="-3"/>
        </w:rPr>
        <w:t xml:space="preserve"> </w:t>
      </w:r>
      <w:r w:rsidRPr="001706FF">
        <w:t>would</w:t>
      </w:r>
      <w:r w:rsidRPr="001706FF">
        <w:rPr>
          <w:spacing w:val="-2"/>
        </w:rPr>
        <w:t xml:space="preserve"> </w:t>
      </w:r>
      <w:r w:rsidRPr="001706FF">
        <w:t>be</w:t>
      </w:r>
      <w:r w:rsidRPr="001706FF">
        <w:rPr>
          <w:spacing w:val="-2"/>
        </w:rPr>
        <w:t xml:space="preserve"> </w:t>
      </w:r>
      <w:r w:rsidRPr="001706FF">
        <w:t>looking</w:t>
      </w:r>
      <w:r w:rsidRPr="001706FF">
        <w:rPr>
          <w:spacing w:val="-2"/>
        </w:rPr>
        <w:t xml:space="preserve"> </w:t>
      </w:r>
      <w:r w:rsidRPr="001706FF">
        <w:t>to</w:t>
      </w:r>
      <w:r w:rsidRPr="001706FF">
        <w:rPr>
          <w:spacing w:val="-2"/>
        </w:rPr>
        <w:t xml:space="preserve"> </w:t>
      </w:r>
      <w:r w:rsidRPr="001706FF">
        <w:t>purchase</w:t>
      </w:r>
      <w:r w:rsidRPr="001706FF">
        <w:rPr>
          <w:spacing w:val="-2"/>
        </w:rPr>
        <w:t xml:space="preserve"> </w:t>
      </w:r>
      <w:r w:rsidRPr="001706FF">
        <w:t>another car for my partner from you.</w:t>
      </w:r>
    </w:p>
    <w:p w14:paraId="67D879D4" w14:textId="77777777" w:rsidR="001706FF" w:rsidRPr="001706FF" w:rsidRDefault="001706FF" w:rsidP="00743C80">
      <w:pPr>
        <w:pStyle w:val="BodyText"/>
        <w:spacing w:line="720" w:lineRule="exact"/>
        <w:ind w:left="57" w:right="-143"/>
      </w:pPr>
      <w:r w:rsidRPr="001706FF">
        <w:t>I</w:t>
      </w:r>
      <w:r w:rsidRPr="001706FF">
        <w:rPr>
          <w:spacing w:val="-7"/>
        </w:rPr>
        <w:t xml:space="preserve"> </w:t>
      </w:r>
      <w:r w:rsidRPr="001706FF">
        <w:t>look</w:t>
      </w:r>
      <w:r w:rsidRPr="001706FF">
        <w:rPr>
          <w:spacing w:val="-6"/>
        </w:rPr>
        <w:t xml:space="preserve"> </w:t>
      </w:r>
      <w:r w:rsidRPr="001706FF">
        <w:t>forward</w:t>
      </w:r>
      <w:r w:rsidRPr="001706FF">
        <w:rPr>
          <w:spacing w:val="-6"/>
        </w:rPr>
        <w:t xml:space="preserve"> </w:t>
      </w:r>
      <w:r w:rsidRPr="001706FF">
        <w:t>to</w:t>
      </w:r>
      <w:r w:rsidRPr="001706FF">
        <w:rPr>
          <w:spacing w:val="-6"/>
        </w:rPr>
        <w:t xml:space="preserve"> </w:t>
      </w:r>
      <w:r w:rsidRPr="001706FF">
        <w:t>hearing</w:t>
      </w:r>
      <w:r w:rsidRPr="001706FF">
        <w:rPr>
          <w:spacing w:val="-6"/>
        </w:rPr>
        <w:t xml:space="preserve"> </w:t>
      </w:r>
      <w:r w:rsidRPr="001706FF">
        <w:t>from</w:t>
      </w:r>
      <w:r w:rsidRPr="001706FF">
        <w:rPr>
          <w:spacing w:val="-6"/>
        </w:rPr>
        <w:t xml:space="preserve"> </w:t>
      </w:r>
      <w:r w:rsidRPr="001706FF">
        <w:t xml:space="preserve">you. </w:t>
      </w:r>
    </w:p>
    <w:p w14:paraId="76C69679" w14:textId="77777777" w:rsidR="001706FF" w:rsidRPr="001706FF" w:rsidRDefault="001706FF" w:rsidP="00743C80">
      <w:pPr>
        <w:pStyle w:val="BodyText"/>
        <w:spacing w:line="720" w:lineRule="exact"/>
        <w:ind w:left="57" w:right="-143"/>
      </w:pPr>
      <w:r w:rsidRPr="001706FF">
        <w:t>Yours sincerely,</w:t>
      </w:r>
    </w:p>
    <w:p w14:paraId="3B87A5B4" w14:textId="77777777" w:rsidR="001706FF" w:rsidRPr="001706FF" w:rsidRDefault="001706FF" w:rsidP="001706FF">
      <w:pPr>
        <w:pStyle w:val="BodyText"/>
        <w:spacing w:before="17" w:line="720" w:lineRule="exact"/>
        <w:ind w:right="6637"/>
      </w:pPr>
    </w:p>
    <w:p w14:paraId="5DECCD12" w14:textId="77777777" w:rsidR="001706FF" w:rsidRPr="001706FF" w:rsidRDefault="001706FF" w:rsidP="001706FF">
      <w:pPr>
        <w:pStyle w:val="BodyText"/>
        <w:spacing w:before="17" w:line="720" w:lineRule="exact"/>
        <w:ind w:right="6637"/>
      </w:pPr>
    </w:p>
    <w:p w14:paraId="60840DD8" w14:textId="5C9E0210" w:rsidR="001706FF" w:rsidRPr="001706FF" w:rsidRDefault="001706FF" w:rsidP="00743C80">
      <w:pPr>
        <w:pStyle w:val="BodyText"/>
        <w:spacing w:line="271" w:lineRule="exact"/>
        <w:ind w:left="0"/>
      </w:pPr>
      <w:r>
        <w:t>[Your Name]</w:t>
      </w:r>
    </w:p>
    <w:p w14:paraId="4513FD4C" w14:textId="7BA8592C" w:rsidR="001706FF" w:rsidRPr="001706FF" w:rsidRDefault="001706FF" w:rsidP="00743C80">
      <w:pPr>
        <w:pStyle w:val="BodyText"/>
        <w:spacing w:before="72" w:line="278" w:lineRule="auto"/>
        <w:ind w:left="0" w:right="-46"/>
        <w:rPr>
          <w:spacing w:val="-2"/>
        </w:rPr>
      </w:pPr>
      <w:r>
        <w:rPr>
          <w:spacing w:val="-2"/>
        </w:rPr>
        <w:t>[Your Email Address]</w:t>
      </w:r>
    </w:p>
    <w:p w14:paraId="2AE920AE" w14:textId="33B61F53" w:rsidR="001706FF" w:rsidRPr="001706FF" w:rsidRDefault="001706FF" w:rsidP="00743C80">
      <w:pPr>
        <w:pStyle w:val="BodyText"/>
        <w:spacing w:before="72" w:line="278" w:lineRule="auto"/>
        <w:ind w:left="0" w:right="-188"/>
        <w:rPr>
          <w:position w:val="1"/>
        </w:rPr>
      </w:pPr>
      <w:r w:rsidRPr="001706FF">
        <w:rPr>
          <w:noProof/>
        </w:rPr>
        <w:drawing>
          <wp:inline distT="0" distB="0" distL="0" distR="0" wp14:anchorId="4C978568" wp14:editId="6BE5CA95">
            <wp:extent cx="152400" cy="1524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06FF">
        <w:rPr>
          <w:position w:val="1"/>
        </w:rPr>
        <w:t xml:space="preserve"> </w:t>
      </w:r>
      <w:r>
        <w:rPr>
          <w:position w:val="1"/>
        </w:rPr>
        <w:t>[Your Telephone Number]</w:t>
      </w:r>
    </w:p>
    <w:p w14:paraId="1DAA3793" w14:textId="62A55205" w:rsidR="00790AF5" w:rsidRPr="001706FF" w:rsidRDefault="00790AF5">
      <w:pPr>
        <w:rPr>
          <w:sz w:val="24"/>
          <w:szCs w:val="24"/>
        </w:rPr>
      </w:pPr>
    </w:p>
    <w:p w14:paraId="7B48794E" w14:textId="2662B054" w:rsidR="001706FF" w:rsidRPr="001706FF" w:rsidRDefault="001706FF">
      <w:pPr>
        <w:rPr>
          <w:sz w:val="24"/>
          <w:szCs w:val="24"/>
        </w:rPr>
      </w:pPr>
    </w:p>
    <w:p w14:paraId="33135E42" w14:textId="0913D85B" w:rsidR="001706FF" w:rsidRPr="001706FF" w:rsidRDefault="001706FF">
      <w:pPr>
        <w:rPr>
          <w:sz w:val="24"/>
          <w:szCs w:val="24"/>
        </w:rPr>
      </w:pPr>
    </w:p>
    <w:p w14:paraId="595FCE62" w14:textId="4B7D6FB3" w:rsidR="001706FF" w:rsidRPr="001706FF" w:rsidRDefault="001706FF">
      <w:pPr>
        <w:rPr>
          <w:sz w:val="24"/>
          <w:szCs w:val="24"/>
        </w:rPr>
      </w:pPr>
    </w:p>
    <w:p w14:paraId="263307A9" w14:textId="0EB9ABE0" w:rsidR="001706FF" w:rsidRPr="001706FF" w:rsidRDefault="001706FF">
      <w:pPr>
        <w:rPr>
          <w:sz w:val="24"/>
          <w:szCs w:val="24"/>
        </w:rPr>
      </w:pPr>
    </w:p>
    <w:p w14:paraId="04035CD0" w14:textId="100C4007" w:rsidR="001706FF" w:rsidRPr="001706FF" w:rsidRDefault="001706FF">
      <w:pPr>
        <w:rPr>
          <w:sz w:val="24"/>
          <w:szCs w:val="24"/>
        </w:rPr>
      </w:pPr>
    </w:p>
    <w:p w14:paraId="5EE90BCC" w14:textId="77777777" w:rsidR="001706FF" w:rsidRPr="001706FF" w:rsidRDefault="001706FF" w:rsidP="001706FF">
      <w:pPr>
        <w:pStyle w:val="BodyText"/>
        <w:spacing w:before="24"/>
      </w:pPr>
      <w:r w:rsidRPr="001706FF">
        <w:rPr>
          <w:u w:val="single"/>
        </w:rPr>
        <w:lastRenderedPageBreak/>
        <w:t>Notes</w:t>
      </w:r>
      <w:r w:rsidRPr="001706FF">
        <w:rPr>
          <w:spacing w:val="-4"/>
          <w:u w:val="single"/>
        </w:rPr>
        <w:t>:</w:t>
      </w:r>
    </w:p>
    <w:p w14:paraId="2D7674FE" w14:textId="77777777" w:rsidR="001706FF" w:rsidRPr="001706FF" w:rsidRDefault="001706FF" w:rsidP="001706FF">
      <w:pPr>
        <w:pStyle w:val="BodyText"/>
        <w:spacing w:before="143"/>
        <w:ind w:left="0"/>
      </w:pPr>
    </w:p>
    <w:p w14:paraId="3472EC9F" w14:textId="77777777" w:rsidR="001706FF" w:rsidRPr="001706FF" w:rsidRDefault="001706FF" w:rsidP="001706FF">
      <w:pPr>
        <w:pStyle w:val="BodyText"/>
      </w:pPr>
      <w:r w:rsidRPr="001706FF">
        <w:t>The</w:t>
      </w:r>
      <w:r w:rsidRPr="001706FF">
        <w:rPr>
          <w:spacing w:val="-1"/>
        </w:rPr>
        <w:t xml:space="preserve"> </w:t>
      </w:r>
      <w:r w:rsidRPr="001706FF">
        <w:t>Bill</w:t>
      </w:r>
      <w:r w:rsidRPr="001706FF">
        <w:rPr>
          <w:spacing w:val="-1"/>
        </w:rPr>
        <w:t xml:space="preserve"> </w:t>
      </w:r>
      <w:r w:rsidRPr="001706FF">
        <w:t>of</w:t>
      </w:r>
      <w:r w:rsidRPr="001706FF">
        <w:rPr>
          <w:spacing w:val="-2"/>
        </w:rPr>
        <w:t xml:space="preserve"> </w:t>
      </w:r>
      <w:r w:rsidRPr="001706FF">
        <w:t>Exchange</w:t>
      </w:r>
      <w:r w:rsidRPr="001706FF">
        <w:rPr>
          <w:spacing w:val="-1"/>
        </w:rPr>
        <w:t xml:space="preserve"> </w:t>
      </w:r>
      <w:r w:rsidRPr="001706FF">
        <w:t xml:space="preserve">will </w:t>
      </w:r>
      <w:r w:rsidRPr="001706FF">
        <w:rPr>
          <w:spacing w:val="-5"/>
        </w:rPr>
        <w:t>be:</w:t>
      </w:r>
    </w:p>
    <w:p w14:paraId="37EC5A04" w14:textId="77777777" w:rsidR="001706FF" w:rsidRPr="001706FF" w:rsidRDefault="001706FF" w:rsidP="001706FF">
      <w:pPr>
        <w:pStyle w:val="ListParagraph"/>
        <w:numPr>
          <w:ilvl w:val="0"/>
          <w:numId w:val="1"/>
        </w:numPr>
        <w:tabs>
          <w:tab w:val="left" w:pos="424"/>
        </w:tabs>
        <w:spacing w:before="72"/>
        <w:rPr>
          <w:sz w:val="24"/>
          <w:szCs w:val="24"/>
        </w:rPr>
      </w:pPr>
      <w:r w:rsidRPr="001706FF">
        <w:rPr>
          <w:sz w:val="24"/>
          <w:szCs w:val="24"/>
        </w:rPr>
        <w:t>Drawn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for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the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full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agreed purchase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price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with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 xml:space="preserve">no </w:t>
      </w:r>
      <w:r w:rsidRPr="001706FF">
        <w:rPr>
          <w:spacing w:val="-2"/>
          <w:sz w:val="24"/>
          <w:szCs w:val="24"/>
        </w:rPr>
        <w:t>deductions.</w:t>
      </w:r>
    </w:p>
    <w:p w14:paraId="01462585" w14:textId="77777777" w:rsidR="001706FF" w:rsidRPr="001706FF" w:rsidRDefault="001706FF" w:rsidP="001706FF">
      <w:pPr>
        <w:pStyle w:val="ListParagraph"/>
        <w:numPr>
          <w:ilvl w:val="0"/>
          <w:numId w:val="1"/>
        </w:numPr>
        <w:tabs>
          <w:tab w:val="left" w:pos="424"/>
        </w:tabs>
        <w:spacing w:before="72"/>
        <w:rPr>
          <w:sz w:val="24"/>
          <w:szCs w:val="24"/>
        </w:rPr>
      </w:pPr>
      <w:r w:rsidRPr="001706FF">
        <w:rPr>
          <w:sz w:val="24"/>
          <w:szCs w:val="24"/>
        </w:rPr>
        <w:t>An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extra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20%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on top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of</w:t>
      </w:r>
      <w:r w:rsidRPr="001706FF">
        <w:rPr>
          <w:spacing w:val="-2"/>
          <w:sz w:val="24"/>
          <w:szCs w:val="24"/>
        </w:rPr>
        <w:t xml:space="preserve"> </w:t>
      </w:r>
      <w:r w:rsidRPr="001706FF">
        <w:rPr>
          <w:sz w:val="24"/>
          <w:szCs w:val="24"/>
        </w:rPr>
        <w:t>the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purchase price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to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cover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 xml:space="preserve">any </w:t>
      </w:r>
      <w:r w:rsidRPr="001706FF">
        <w:rPr>
          <w:spacing w:val="-2"/>
          <w:sz w:val="24"/>
          <w:szCs w:val="24"/>
        </w:rPr>
        <w:t>costs.</w:t>
      </w:r>
    </w:p>
    <w:p w14:paraId="7B1A1F87" w14:textId="77777777" w:rsidR="001706FF" w:rsidRPr="001706FF" w:rsidRDefault="001706FF" w:rsidP="001706FF">
      <w:pPr>
        <w:pStyle w:val="ListParagraph"/>
        <w:numPr>
          <w:ilvl w:val="0"/>
          <w:numId w:val="1"/>
        </w:numPr>
        <w:tabs>
          <w:tab w:val="left" w:pos="424"/>
        </w:tabs>
        <w:spacing w:before="72"/>
        <w:rPr>
          <w:sz w:val="24"/>
          <w:szCs w:val="24"/>
        </w:rPr>
      </w:pPr>
      <w:r w:rsidRPr="001706FF">
        <w:rPr>
          <w:sz w:val="24"/>
          <w:szCs w:val="24"/>
        </w:rPr>
        <w:t>Signed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by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the trust's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duly</w:t>
      </w:r>
      <w:r w:rsidRPr="001706FF">
        <w:rPr>
          <w:spacing w:val="-1"/>
          <w:sz w:val="24"/>
          <w:szCs w:val="24"/>
        </w:rPr>
        <w:t xml:space="preserve"> </w:t>
      </w:r>
      <w:proofErr w:type="spellStart"/>
      <w:r w:rsidRPr="001706FF">
        <w:rPr>
          <w:sz w:val="24"/>
          <w:szCs w:val="24"/>
        </w:rPr>
        <w:t>authorised</w:t>
      </w:r>
      <w:proofErr w:type="spellEnd"/>
      <w:r w:rsidRPr="001706FF">
        <w:rPr>
          <w:sz w:val="24"/>
          <w:szCs w:val="24"/>
        </w:rPr>
        <w:t xml:space="preserve"> </w:t>
      </w:r>
      <w:r w:rsidRPr="001706FF">
        <w:rPr>
          <w:spacing w:val="-2"/>
          <w:sz w:val="24"/>
          <w:szCs w:val="24"/>
        </w:rPr>
        <w:t>trustees.</w:t>
      </w:r>
    </w:p>
    <w:p w14:paraId="3438716F" w14:textId="77777777" w:rsidR="001706FF" w:rsidRPr="001706FF" w:rsidRDefault="001706FF" w:rsidP="001706FF">
      <w:pPr>
        <w:pStyle w:val="ListParagraph"/>
        <w:numPr>
          <w:ilvl w:val="0"/>
          <w:numId w:val="1"/>
        </w:numPr>
        <w:tabs>
          <w:tab w:val="left" w:pos="424"/>
        </w:tabs>
        <w:spacing w:before="72"/>
        <w:rPr>
          <w:sz w:val="24"/>
          <w:szCs w:val="24"/>
        </w:rPr>
      </w:pPr>
      <w:r w:rsidRPr="001706FF">
        <w:rPr>
          <w:sz w:val="24"/>
          <w:szCs w:val="24"/>
        </w:rPr>
        <w:t>Payable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from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the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trust's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>designated</w:t>
      </w:r>
      <w:r w:rsidRPr="001706FF">
        <w:rPr>
          <w:spacing w:val="-1"/>
          <w:sz w:val="24"/>
          <w:szCs w:val="24"/>
        </w:rPr>
        <w:t xml:space="preserve"> </w:t>
      </w:r>
      <w:r w:rsidRPr="001706FF">
        <w:rPr>
          <w:sz w:val="24"/>
          <w:szCs w:val="24"/>
        </w:rPr>
        <w:t xml:space="preserve">bank </w:t>
      </w:r>
      <w:r w:rsidRPr="001706FF">
        <w:rPr>
          <w:spacing w:val="-2"/>
          <w:sz w:val="24"/>
          <w:szCs w:val="24"/>
        </w:rPr>
        <w:t>account.</w:t>
      </w:r>
    </w:p>
    <w:p w14:paraId="74648A36" w14:textId="77777777" w:rsidR="001706FF" w:rsidRPr="001706FF" w:rsidRDefault="001706FF" w:rsidP="001706FF">
      <w:pPr>
        <w:pStyle w:val="ListParagraph"/>
        <w:numPr>
          <w:ilvl w:val="0"/>
          <w:numId w:val="1"/>
        </w:numPr>
        <w:tabs>
          <w:tab w:val="left" w:pos="424"/>
        </w:tabs>
        <w:spacing w:before="71" w:line="300" w:lineRule="auto"/>
        <w:ind w:right="161"/>
        <w:rPr>
          <w:sz w:val="24"/>
          <w:szCs w:val="24"/>
        </w:rPr>
      </w:pPr>
      <w:r w:rsidRPr="001706FF">
        <w:rPr>
          <w:sz w:val="24"/>
          <w:szCs w:val="24"/>
        </w:rPr>
        <w:t>Presented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as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a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valid,</w:t>
      </w:r>
      <w:r w:rsidRPr="001706FF">
        <w:rPr>
          <w:spacing w:val="-4"/>
          <w:sz w:val="24"/>
          <w:szCs w:val="24"/>
        </w:rPr>
        <w:t xml:space="preserve"> </w:t>
      </w:r>
      <w:r w:rsidRPr="001706FF">
        <w:rPr>
          <w:sz w:val="24"/>
          <w:szCs w:val="24"/>
        </w:rPr>
        <w:t>unconditional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order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to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pay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a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sum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certain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in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money,</w:t>
      </w:r>
      <w:r w:rsidRPr="001706FF">
        <w:rPr>
          <w:spacing w:val="-4"/>
          <w:sz w:val="24"/>
          <w:szCs w:val="24"/>
        </w:rPr>
        <w:t xml:space="preserve"> </w:t>
      </w:r>
      <w:r w:rsidRPr="001706FF">
        <w:rPr>
          <w:sz w:val="24"/>
          <w:szCs w:val="24"/>
        </w:rPr>
        <w:t>as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required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by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the</w:t>
      </w:r>
      <w:r w:rsidRPr="001706FF">
        <w:rPr>
          <w:spacing w:val="-3"/>
          <w:sz w:val="24"/>
          <w:szCs w:val="24"/>
        </w:rPr>
        <w:t xml:space="preserve"> </w:t>
      </w:r>
      <w:r w:rsidRPr="001706FF">
        <w:rPr>
          <w:sz w:val="24"/>
          <w:szCs w:val="24"/>
        </w:rPr>
        <w:t>Bills of Exchange Act 1882.</w:t>
      </w:r>
    </w:p>
    <w:p w14:paraId="5017201E" w14:textId="77777777" w:rsidR="001706FF" w:rsidRPr="001706FF" w:rsidRDefault="001706FF" w:rsidP="001706FF">
      <w:pPr>
        <w:pStyle w:val="BodyText"/>
        <w:ind w:left="0"/>
      </w:pPr>
    </w:p>
    <w:p w14:paraId="22380B52" w14:textId="77777777" w:rsidR="001706FF" w:rsidRPr="001706FF" w:rsidRDefault="001706FF" w:rsidP="001706FF">
      <w:pPr>
        <w:pStyle w:val="BodyText"/>
        <w:spacing w:before="143"/>
        <w:ind w:left="0"/>
      </w:pPr>
    </w:p>
    <w:p w14:paraId="5B171C42" w14:textId="77777777" w:rsidR="001706FF" w:rsidRPr="001706FF" w:rsidRDefault="001706FF" w:rsidP="001706FF">
      <w:pPr>
        <w:spacing w:before="1"/>
        <w:ind w:left="424"/>
        <w:rPr>
          <w:i/>
          <w:sz w:val="24"/>
          <w:szCs w:val="24"/>
        </w:rPr>
      </w:pPr>
      <w:r w:rsidRPr="001706FF">
        <w:rPr>
          <w:i/>
          <w:sz w:val="24"/>
          <w:szCs w:val="24"/>
        </w:rPr>
        <w:t>As</w:t>
      </w:r>
      <w:r w:rsidRPr="001706FF">
        <w:rPr>
          <w:i/>
          <w:spacing w:val="-1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established</w:t>
      </w:r>
      <w:r w:rsidRPr="001706FF">
        <w:rPr>
          <w:i/>
          <w:spacing w:val="-1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in</w:t>
      </w:r>
      <w:r w:rsidRPr="001706FF">
        <w:rPr>
          <w:i/>
          <w:spacing w:val="-1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 xml:space="preserve">case </w:t>
      </w:r>
      <w:r w:rsidRPr="001706FF">
        <w:rPr>
          <w:i/>
          <w:spacing w:val="-4"/>
          <w:sz w:val="24"/>
          <w:szCs w:val="24"/>
        </w:rPr>
        <w:t>law:</w:t>
      </w:r>
    </w:p>
    <w:p w14:paraId="20A3F728" w14:textId="77777777" w:rsidR="001706FF" w:rsidRPr="001706FF" w:rsidRDefault="001706FF" w:rsidP="001706FF">
      <w:pPr>
        <w:pStyle w:val="ListParagraph"/>
        <w:numPr>
          <w:ilvl w:val="0"/>
          <w:numId w:val="1"/>
        </w:numPr>
        <w:tabs>
          <w:tab w:val="left" w:pos="424"/>
        </w:tabs>
        <w:spacing w:before="71" w:line="300" w:lineRule="auto"/>
        <w:ind w:right="258"/>
        <w:rPr>
          <w:i/>
          <w:sz w:val="24"/>
          <w:szCs w:val="24"/>
        </w:rPr>
      </w:pPr>
      <w:r w:rsidRPr="001706FF">
        <w:rPr>
          <w:i/>
          <w:sz w:val="24"/>
          <w:szCs w:val="24"/>
        </w:rPr>
        <w:t>Lord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Denning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in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the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House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of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Lords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ruled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that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a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"Promissory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Note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is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to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be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treated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as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CASH"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— and by extension, a Bill of Exchange enjoys the same status.</w:t>
      </w:r>
    </w:p>
    <w:p w14:paraId="4D4D7194" w14:textId="77777777" w:rsidR="001706FF" w:rsidRPr="001706FF" w:rsidRDefault="001706FF" w:rsidP="001706FF">
      <w:pPr>
        <w:pStyle w:val="ListParagraph"/>
        <w:numPr>
          <w:ilvl w:val="0"/>
          <w:numId w:val="1"/>
        </w:numPr>
        <w:tabs>
          <w:tab w:val="left" w:pos="424"/>
        </w:tabs>
        <w:spacing w:line="300" w:lineRule="auto"/>
        <w:ind w:right="961"/>
        <w:rPr>
          <w:i/>
          <w:sz w:val="24"/>
          <w:szCs w:val="24"/>
        </w:rPr>
      </w:pPr>
      <w:r w:rsidRPr="001706FF">
        <w:rPr>
          <w:i/>
          <w:sz w:val="24"/>
          <w:szCs w:val="24"/>
        </w:rPr>
        <w:t>In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James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Lamont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&amp;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Co.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Ltd.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v.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Hyland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Ltd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[1950]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KB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585,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the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court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declared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that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a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bill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of exchange should be treated as cash.</w:t>
      </w:r>
    </w:p>
    <w:p w14:paraId="2F0B0F83" w14:textId="77777777" w:rsidR="001706FF" w:rsidRPr="001706FF" w:rsidRDefault="001706FF" w:rsidP="001706FF">
      <w:pPr>
        <w:pStyle w:val="ListParagraph"/>
        <w:numPr>
          <w:ilvl w:val="0"/>
          <w:numId w:val="1"/>
        </w:numPr>
        <w:tabs>
          <w:tab w:val="left" w:pos="424"/>
        </w:tabs>
        <w:spacing w:line="300" w:lineRule="auto"/>
        <w:ind w:right="597"/>
        <w:rPr>
          <w:i/>
          <w:sz w:val="24"/>
          <w:szCs w:val="24"/>
        </w:rPr>
      </w:pPr>
      <w:r w:rsidRPr="001706FF">
        <w:rPr>
          <w:i/>
          <w:sz w:val="24"/>
          <w:szCs w:val="24"/>
        </w:rPr>
        <w:t>In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Brown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Shipley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&amp;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Co.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Ltd.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v.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Alicia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Hosiery,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Ltd.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[1966],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Denning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M.R.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affirmed: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"For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many years the courts in this country have treated bills of exchange as cash".</w:t>
      </w:r>
    </w:p>
    <w:p w14:paraId="565ED8C6" w14:textId="77777777" w:rsidR="001706FF" w:rsidRPr="001706FF" w:rsidRDefault="001706FF" w:rsidP="001706FF">
      <w:pPr>
        <w:pStyle w:val="ListParagraph"/>
        <w:numPr>
          <w:ilvl w:val="0"/>
          <w:numId w:val="1"/>
        </w:numPr>
        <w:tabs>
          <w:tab w:val="left" w:pos="424"/>
        </w:tabs>
        <w:spacing w:line="300" w:lineRule="auto"/>
        <w:ind w:right="476"/>
        <w:rPr>
          <w:i/>
          <w:sz w:val="24"/>
          <w:szCs w:val="24"/>
        </w:rPr>
      </w:pPr>
      <w:r w:rsidRPr="001706FF">
        <w:rPr>
          <w:i/>
          <w:sz w:val="24"/>
          <w:szCs w:val="24"/>
        </w:rPr>
        <w:t>Warwick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v</w:t>
      </w:r>
      <w:r w:rsidRPr="001706FF">
        <w:rPr>
          <w:i/>
          <w:spacing w:val="-2"/>
          <w:sz w:val="24"/>
          <w:szCs w:val="24"/>
        </w:rPr>
        <w:t xml:space="preserve"> </w:t>
      </w:r>
      <w:proofErr w:type="spellStart"/>
      <w:r w:rsidRPr="001706FF">
        <w:rPr>
          <w:i/>
          <w:sz w:val="24"/>
          <w:szCs w:val="24"/>
        </w:rPr>
        <w:t>Nairn</w:t>
      </w:r>
      <w:proofErr w:type="spellEnd"/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(1855)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established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that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"The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payment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by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a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bill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of</w:t>
      </w:r>
      <w:r w:rsidRPr="001706FF">
        <w:rPr>
          <w:i/>
          <w:spacing w:val="-3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exchange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is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to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be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taken</w:t>
      </w:r>
      <w:r w:rsidRPr="001706FF">
        <w:rPr>
          <w:i/>
          <w:spacing w:val="-2"/>
          <w:sz w:val="24"/>
          <w:szCs w:val="24"/>
        </w:rPr>
        <w:t xml:space="preserve"> </w:t>
      </w:r>
      <w:r w:rsidRPr="001706FF">
        <w:rPr>
          <w:i/>
          <w:sz w:val="24"/>
          <w:szCs w:val="24"/>
        </w:rPr>
        <w:t>as the payment of so much cash".</w:t>
      </w:r>
    </w:p>
    <w:p w14:paraId="41010351" w14:textId="0FAF0903" w:rsidR="001706FF" w:rsidRPr="001706FF" w:rsidRDefault="001706FF">
      <w:pPr>
        <w:rPr>
          <w:sz w:val="24"/>
          <w:szCs w:val="24"/>
        </w:rPr>
      </w:pPr>
    </w:p>
    <w:p w14:paraId="5EBCEF81" w14:textId="6B562006" w:rsidR="001706FF" w:rsidRPr="001706FF" w:rsidRDefault="001706FF" w:rsidP="001706FF">
      <w:pPr>
        <w:ind w:left="284"/>
        <w:rPr>
          <w:sz w:val="16"/>
          <w:szCs w:val="16"/>
        </w:rPr>
      </w:pPr>
      <w:r w:rsidRPr="001706FF">
        <w:rPr>
          <w:sz w:val="16"/>
          <w:szCs w:val="16"/>
        </w:rPr>
        <w:t xml:space="preserve"> </w:t>
      </w:r>
    </w:p>
    <w:sectPr w:rsidR="001706FF" w:rsidRPr="001706FF" w:rsidSect="00743C80"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F4187" w14:textId="77777777" w:rsidR="00D30A40" w:rsidRDefault="00D30A40" w:rsidP="00743C80">
      <w:r>
        <w:separator/>
      </w:r>
    </w:p>
  </w:endnote>
  <w:endnote w:type="continuationSeparator" w:id="0">
    <w:p w14:paraId="7BC04751" w14:textId="77777777" w:rsidR="00D30A40" w:rsidRDefault="00D30A40" w:rsidP="00743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A6D0A" w14:textId="77777777" w:rsidR="00D30A40" w:rsidRDefault="00D30A40" w:rsidP="00743C80">
      <w:r>
        <w:separator/>
      </w:r>
    </w:p>
  </w:footnote>
  <w:footnote w:type="continuationSeparator" w:id="0">
    <w:p w14:paraId="75914EB3" w14:textId="77777777" w:rsidR="00D30A40" w:rsidRDefault="00D30A40" w:rsidP="00743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81FA9"/>
    <w:multiLevelType w:val="hybridMultilevel"/>
    <w:tmpl w:val="A1085B98"/>
    <w:lvl w:ilvl="0" w:tplc="6E3419EE">
      <w:numFmt w:val="bullet"/>
      <w:lvlText w:val="•"/>
      <w:lvlJc w:val="left"/>
      <w:pPr>
        <w:ind w:left="4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2"/>
        <w:sz w:val="20"/>
        <w:szCs w:val="20"/>
        <w:lang w:val="en-US" w:eastAsia="en-US" w:bidi="ar-SA"/>
      </w:rPr>
    </w:lvl>
    <w:lvl w:ilvl="1" w:tplc="1896AF78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2" w:tplc="FEB88800">
      <w:numFmt w:val="bullet"/>
      <w:lvlText w:val="•"/>
      <w:lvlJc w:val="left"/>
      <w:pPr>
        <w:ind w:left="2489" w:hanging="360"/>
      </w:pPr>
      <w:rPr>
        <w:rFonts w:hint="default"/>
        <w:lang w:val="en-US" w:eastAsia="en-US" w:bidi="ar-SA"/>
      </w:rPr>
    </w:lvl>
    <w:lvl w:ilvl="3" w:tplc="EE724866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4" w:tplc="02A84CB8">
      <w:numFmt w:val="bullet"/>
      <w:lvlText w:val="•"/>
      <w:lvlJc w:val="left"/>
      <w:pPr>
        <w:ind w:left="4558" w:hanging="360"/>
      </w:pPr>
      <w:rPr>
        <w:rFonts w:hint="default"/>
        <w:lang w:val="en-US" w:eastAsia="en-US" w:bidi="ar-SA"/>
      </w:rPr>
    </w:lvl>
    <w:lvl w:ilvl="5" w:tplc="BFDC1000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377E6648">
      <w:numFmt w:val="bullet"/>
      <w:lvlText w:val="•"/>
      <w:lvlJc w:val="left"/>
      <w:pPr>
        <w:ind w:left="6628" w:hanging="360"/>
      </w:pPr>
      <w:rPr>
        <w:rFonts w:hint="default"/>
        <w:lang w:val="en-US" w:eastAsia="en-US" w:bidi="ar-SA"/>
      </w:rPr>
    </w:lvl>
    <w:lvl w:ilvl="7" w:tplc="3DC29D2C">
      <w:numFmt w:val="bullet"/>
      <w:lvlText w:val="•"/>
      <w:lvlJc w:val="left"/>
      <w:pPr>
        <w:ind w:left="7662" w:hanging="360"/>
      </w:pPr>
      <w:rPr>
        <w:rFonts w:hint="default"/>
        <w:lang w:val="en-US" w:eastAsia="en-US" w:bidi="ar-SA"/>
      </w:rPr>
    </w:lvl>
    <w:lvl w:ilvl="8" w:tplc="20663E98">
      <w:numFmt w:val="bullet"/>
      <w:lvlText w:val="•"/>
      <w:lvlJc w:val="left"/>
      <w:pPr>
        <w:ind w:left="869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6FF"/>
    <w:rsid w:val="001706FF"/>
    <w:rsid w:val="00743C80"/>
    <w:rsid w:val="00790AF5"/>
    <w:rsid w:val="00AF67BE"/>
    <w:rsid w:val="00D3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43AEF0"/>
  <w15:chartTrackingRefBased/>
  <w15:docId w15:val="{747D6859-88E0-4145-A3DC-1449A43B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6FF"/>
    <w:pPr>
      <w:widowControl w:val="0"/>
      <w:autoSpaceDE w:val="0"/>
      <w:autoSpaceDN w:val="0"/>
    </w:pPr>
    <w:rPr>
      <w:rFonts w:ascii="Helvetica" w:eastAsia="Helvetica" w:hAnsi="Helvetica" w:cs="Helvetic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706FF"/>
    <w:pPr>
      <w:ind w:left="424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706FF"/>
    <w:rPr>
      <w:rFonts w:ascii="Helvetica" w:eastAsia="Helvetica" w:hAnsi="Helvetica" w:cs="Helvetica"/>
      <w:lang w:val="en-US"/>
    </w:rPr>
  </w:style>
  <w:style w:type="paragraph" w:styleId="ListParagraph">
    <w:name w:val="List Paragraph"/>
    <w:basedOn w:val="Normal"/>
    <w:uiPriority w:val="1"/>
    <w:qFormat/>
    <w:rsid w:val="001706FF"/>
    <w:pPr>
      <w:ind w:left="424" w:hanging="360"/>
    </w:pPr>
  </w:style>
  <w:style w:type="character" w:styleId="Hyperlink">
    <w:name w:val="Hyperlink"/>
    <w:basedOn w:val="DefaultParagraphFont"/>
    <w:uiPriority w:val="99"/>
    <w:unhideWhenUsed/>
    <w:rsid w:val="001706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6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43C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C80"/>
    <w:rPr>
      <w:rFonts w:ascii="Helvetica" w:eastAsia="Helvetica" w:hAnsi="Helvetica" w:cs="Helvetica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3C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C80"/>
    <w:rPr>
      <w:rFonts w:ascii="Helvetica" w:eastAsia="Helvetica" w:hAnsi="Helvetica" w:cs="Helvetica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slation.gov.uk/ukpga/Vict/45-46/6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ll-of.exchang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2026-10-03T01:07:00Z</dcterms:created>
  <dcterms:modified xsi:type="dcterms:W3CDTF">2026-10-03T01:31:00Z</dcterms:modified>
</cp:coreProperties>
</file>